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3BBB" w14:textId="253A6DA3" w:rsidR="00294732" w:rsidRDefault="00294732" w:rsidP="00294732">
      <w:pPr>
        <w:rPr>
          <w:b/>
          <w:bCs/>
        </w:rPr>
      </w:pPr>
      <w:bookmarkStart w:id="0" w:name="_GoBack"/>
      <w:bookmarkEnd w:id="0"/>
      <w:r w:rsidRPr="00294732">
        <w:rPr>
          <w:b/>
          <w:bCs/>
          <w:noProof/>
        </w:rPr>
        <w:drawing>
          <wp:anchor distT="0" distB="0" distL="114300" distR="114300" simplePos="0" relativeHeight="251658240" behindDoc="1" locked="0" layoutInCell="1" allowOverlap="1" wp14:anchorId="7E7245B1" wp14:editId="055A6D75">
            <wp:simplePos x="0" y="0"/>
            <wp:positionH relativeFrom="column">
              <wp:posOffset>-1298</wp:posOffset>
            </wp:positionH>
            <wp:positionV relativeFrom="paragraph">
              <wp:posOffset>-1298</wp:posOffset>
            </wp:positionV>
            <wp:extent cx="904875" cy="952500"/>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04875" cy="952500"/>
                    </a:xfrm>
                    <a:prstGeom prst="rect">
                      <a:avLst/>
                    </a:prstGeom>
                  </pic:spPr>
                </pic:pic>
              </a:graphicData>
            </a:graphic>
          </wp:anchor>
        </w:drawing>
      </w:r>
    </w:p>
    <w:p w14:paraId="242EA43A" w14:textId="47C5CF94" w:rsidR="00C517C7" w:rsidRPr="00C517C7" w:rsidRDefault="00C517C7" w:rsidP="00C517C7">
      <w:pPr>
        <w:jc w:val="center"/>
        <w:rPr>
          <w:b/>
          <w:bCs/>
        </w:rPr>
      </w:pPr>
      <w:r w:rsidRPr="00C517C7">
        <w:rPr>
          <w:b/>
          <w:bCs/>
        </w:rPr>
        <w:t>T.C.</w:t>
      </w:r>
    </w:p>
    <w:p w14:paraId="2C5F104D" w14:textId="77777777" w:rsidR="00C517C7" w:rsidRPr="00C517C7" w:rsidRDefault="00C517C7" w:rsidP="00C517C7">
      <w:pPr>
        <w:jc w:val="center"/>
        <w:rPr>
          <w:b/>
          <w:bCs/>
        </w:rPr>
      </w:pPr>
      <w:r w:rsidRPr="00C517C7">
        <w:rPr>
          <w:b/>
          <w:bCs/>
        </w:rPr>
        <w:t>BANDIRMA ONYEDİ EYLÜL ÜNİVERSİTESİ</w:t>
      </w:r>
    </w:p>
    <w:p w14:paraId="56011B89" w14:textId="77777777" w:rsidR="00C517C7" w:rsidRPr="00C517C7" w:rsidRDefault="00C517C7" w:rsidP="00C517C7">
      <w:pPr>
        <w:jc w:val="center"/>
        <w:rPr>
          <w:b/>
          <w:bCs/>
        </w:rPr>
      </w:pPr>
      <w:r w:rsidRPr="00C517C7">
        <w:rPr>
          <w:b/>
          <w:bCs/>
        </w:rPr>
        <w:t>2024-2025 EĞİTİM-ÖĞRETİM YILI İŞLETME BÖLÜMÜ</w:t>
      </w:r>
    </w:p>
    <w:p w14:paraId="038A2E24" w14:textId="211047CE" w:rsidR="00C517C7" w:rsidRPr="00C517C7" w:rsidRDefault="00C517C7" w:rsidP="00C517C7">
      <w:pPr>
        <w:jc w:val="center"/>
        <w:rPr>
          <w:b/>
          <w:bCs/>
        </w:rPr>
      </w:pPr>
      <w:r w:rsidRPr="00C517C7">
        <w:rPr>
          <w:b/>
          <w:bCs/>
        </w:rPr>
        <w:t>BÖLÜM TOPLANTI KARAR TUTANAĞI</w:t>
      </w:r>
    </w:p>
    <w:p w14:paraId="6718C69C" w14:textId="4A19B0EC" w:rsidR="00C517C7" w:rsidRPr="00C26D74" w:rsidRDefault="00C517C7" w:rsidP="00C517C7">
      <w:r w:rsidRPr="00FF0E5A">
        <w:rPr>
          <w:b/>
          <w:bCs/>
        </w:rPr>
        <w:t>Toplantı Tarihi:</w:t>
      </w:r>
      <w:r w:rsidR="00FF0E5A" w:rsidRPr="00FF0E5A">
        <w:rPr>
          <w:b/>
          <w:bCs/>
        </w:rPr>
        <w:tab/>
      </w:r>
      <w:r w:rsidRPr="00C26D74">
        <w:t xml:space="preserve"> </w:t>
      </w:r>
      <w:r>
        <w:t>1</w:t>
      </w:r>
      <w:r w:rsidR="00EA4919">
        <w:t>0</w:t>
      </w:r>
      <w:r>
        <w:t>/04/2025</w:t>
      </w:r>
    </w:p>
    <w:p w14:paraId="3C883CF8" w14:textId="56A53476" w:rsidR="00C517C7" w:rsidRDefault="00C517C7" w:rsidP="00C517C7">
      <w:r w:rsidRPr="00FF0E5A">
        <w:rPr>
          <w:b/>
          <w:bCs/>
        </w:rPr>
        <w:t xml:space="preserve">Toplantı Saati: </w:t>
      </w:r>
      <w:r w:rsidR="00FF0E5A" w:rsidRPr="00FF0E5A">
        <w:rPr>
          <w:b/>
          <w:bCs/>
        </w:rPr>
        <w:tab/>
      </w:r>
      <w:r w:rsidR="00FF0E5A">
        <w:t xml:space="preserve"> </w:t>
      </w:r>
      <w:r>
        <w:t>13.00</w:t>
      </w:r>
    </w:p>
    <w:p w14:paraId="4E04A449" w14:textId="47C0BC59" w:rsidR="00FF0E5A" w:rsidRPr="00C26D74" w:rsidRDefault="00FF0E5A" w:rsidP="00C517C7">
      <w:r w:rsidRPr="00FF0E5A">
        <w:rPr>
          <w:b/>
          <w:bCs/>
        </w:rPr>
        <w:t xml:space="preserve">Toplantı </w:t>
      </w:r>
      <w:proofErr w:type="gramStart"/>
      <w:r w:rsidRPr="00FF0E5A">
        <w:rPr>
          <w:b/>
          <w:bCs/>
        </w:rPr>
        <w:t xml:space="preserve">Sayısı: </w:t>
      </w:r>
      <w:r w:rsidR="00926B4A">
        <w:rPr>
          <w:b/>
          <w:bCs/>
        </w:rPr>
        <w:t xml:space="preserve"> </w:t>
      </w:r>
      <w:r>
        <w:t>2025</w:t>
      </w:r>
      <w:proofErr w:type="gramEnd"/>
      <w:r>
        <w:t>/2</w:t>
      </w:r>
    </w:p>
    <w:p w14:paraId="5197B7F4" w14:textId="77777777" w:rsidR="00C517C7" w:rsidRPr="001E7743" w:rsidRDefault="00C517C7" w:rsidP="00C517C7">
      <w:pPr>
        <w:rPr>
          <w:rFonts w:cstheme="minorHAnsi"/>
          <w:b/>
          <w:bCs/>
        </w:rPr>
      </w:pPr>
      <w:r w:rsidRPr="001E7743">
        <w:rPr>
          <w:rFonts w:cstheme="minorHAnsi"/>
          <w:b/>
          <w:bCs/>
        </w:rPr>
        <w:t>Toplantı Gündemi:</w:t>
      </w:r>
    </w:p>
    <w:p w14:paraId="4478FEE1" w14:textId="6195FF0D" w:rsidR="00C517C7" w:rsidRPr="001E7743" w:rsidRDefault="00C517C7" w:rsidP="001E7743">
      <w:pPr>
        <w:pStyle w:val="ListeParagraf"/>
        <w:numPr>
          <w:ilvl w:val="0"/>
          <w:numId w:val="1"/>
        </w:numPr>
        <w:jc w:val="both"/>
        <w:rPr>
          <w:rFonts w:cstheme="minorHAnsi"/>
        </w:rPr>
      </w:pPr>
      <w:r w:rsidRPr="001E7743">
        <w:rPr>
          <w:rFonts w:cstheme="minorHAnsi"/>
        </w:rPr>
        <w:t>Açılış ve 1</w:t>
      </w:r>
      <w:r w:rsidR="00EA4919">
        <w:rPr>
          <w:rFonts w:cstheme="minorHAnsi"/>
        </w:rPr>
        <w:t>0</w:t>
      </w:r>
      <w:r w:rsidRPr="001E7743">
        <w:rPr>
          <w:rFonts w:cstheme="minorHAnsi"/>
        </w:rPr>
        <w:t xml:space="preserve">/04/2025 tarihinde bölüm </w:t>
      </w:r>
      <w:r w:rsidR="000658A6" w:rsidRPr="001E7743">
        <w:rPr>
          <w:rFonts w:cstheme="minorHAnsi"/>
        </w:rPr>
        <w:t xml:space="preserve">kurulu </w:t>
      </w:r>
      <w:r w:rsidRPr="001E7743">
        <w:rPr>
          <w:rFonts w:cstheme="minorHAnsi"/>
        </w:rPr>
        <w:t xml:space="preserve">toplanmıştır. Toplantıda; </w:t>
      </w:r>
      <w:r w:rsidR="001E7743" w:rsidRPr="001E7743">
        <w:rPr>
          <w:rFonts w:cstheme="minorHAnsi"/>
        </w:rPr>
        <w:t>Üniversitemiz vizyon ve misyonuna ve stratejik planlarına uygun, iç ve dış paydaşların görüşüyle, öğrencilerimiz ve mezunlarımızdan ve iş dünyası, özel ve kamu birimlerinden ve STK’lardan topladığımız verilerin analizinin sonucunda, Program Eğitim Amaçları, Program Öğretim Çıktıları, Programa Özgü Ölçütler belirlenmesi hususu görüşülmüştür.</w:t>
      </w:r>
    </w:p>
    <w:p w14:paraId="4DEA72EF" w14:textId="467D813F" w:rsidR="001E7743" w:rsidRPr="001E7743" w:rsidRDefault="001E7743" w:rsidP="001E7743">
      <w:pPr>
        <w:pStyle w:val="ListeParagraf"/>
        <w:numPr>
          <w:ilvl w:val="0"/>
          <w:numId w:val="1"/>
        </w:numPr>
        <w:jc w:val="both"/>
        <w:rPr>
          <w:rFonts w:cstheme="minorHAnsi"/>
        </w:rPr>
      </w:pPr>
      <w:r w:rsidRPr="001E7743">
        <w:rPr>
          <w:rFonts w:cstheme="minorHAnsi"/>
        </w:rPr>
        <w:t>Oluşturulan program eğitim amaçları ve program öğrenim çıktıları aşağıda belirtilmiştir:</w:t>
      </w:r>
    </w:p>
    <w:p w14:paraId="57D436C9" w14:textId="64DB861C" w:rsidR="001E7743" w:rsidRPr="001E7743" w:rsidRDefault="001E7743" w:rsidP="001E7743">
      <w:pPr>
        <w:jc w:val="both"/>
        <w:rPr>
          <w:rFonts w:cstheme="minorHAnsi"/>
          <w:b/>
          <w:bCs/>
        </w:rPr>
      </w:pPr>
      <w:r w:rsidRPr="001E7743">
        <w:rPr>
          <w:rFonts w:cstheme="minorHAnsi"/>
          <w:b/>
          <w:bCs/>
        </w:rPr>
        <w:t>Program Eğitim Amaçları</w:t>
      </w:r>
    </w:p>
    <w:p w14:paraId="32B7DD30" w14:textId="77777777" w:rsidR="001E7743" w:rsidRPr="001E7743" w:rsidRDefault="001E7743" w:rsidP="001E7743">
      <w:pPr>
        <w:ind w:left="360"/>
        <w:jc w:val="both"/>
        <w:rPr>
          <w:rFonts w:cstheme="minorHAnsi"/>
        </w:rPr>
      </w:pPr>
      <w:r w:rsidRPr="001E7743">
        <w:rPr>
          <w:rFonts w:cstheme="minorHAnsi"/>
          <w:b/>
        </w:rPr>
        <w:t>PEA 1:</w:t>
      </w:r>
      <w:r w:rsidRPr="001E7743">
        <w:rPr>
          <w:rFonts w:cstheme="minorHAnsi"/>
        </w:rPr>
        <w:t xml:space="preserve"> İş yaşamında katılımcı, çok sesli, eleştirel, analitik düşünebilen ve problem çözme odaklı bireyler yetiştirmek. </w:t>
      </w:r>
    </w:p>
    <w:p w14:paraId="52AD4AE9" w14:textId="77777777" w:rsidR="001E7743" w:rsidRPr="001E7743" w:rsidRDefault="001E7743" w:rsidP="001E7743">
      <w:pPr>
        <w:ind w:left="360"/>
        <w:jc w:val="both"/>
        <w:rPr>
          <w:rFonts w:cstheme="minorHAnsi"/>
        </w:rPr>
      </w:pPr>
      <w:r w:rsidRPr="001E7743">
        <w:rPr>
          <w:rFonts w:cstheme="minorHAnsi"/>
          <w:b/>
        </w:rPr>
        <w:t>PEA 2:</w:t>
      </w:r>
      <w:r w:rsidRPr="001E7743">
        <w:rPr>
          <w:rFonts w:cstheme="minorHAnsi"/>
        </w:rPr>
        <w:t xml:space="preserve"> Girişimci, </w:t>
      </w:r>
      <w:proofErr w:type="spellStart"/>
      <w:r w:rsidRPr="001E7743">
        <w:rPr>
          <w:rFonts w:cstheme="minorHAnsi"/>
        </w:rPr>
        <w:t>sektörel</w:t>
      </w:r>
      <w:proofErr w:type="spellEnd"/>
      <w:r w:rsidRPr="001E7743">
        <w:rPr>
          <w:rFonts w:cstheme="minorHAnsi"/>
        </w:rPr>
        <w:t xml:space="preserve"> becerilerle donatılmış, yenilikçi ve iş dünyasında etkin rol üstlenebilen bireyler yetiştirmek.</w:t>
      </w:r>
    </w:p>
    <w:p w14:paraId="5D1FA9A1" w14:textId="77777777" w:rsidR="001E7743" w:rsidRPr="001E7743" w:rsidRDefault="001E7743" w:rsidP="001E7743">
      <w:pPr>
        <w:ind w:left="360"/>
        <w:jc w:val="both"/>
        <w:rPr>
          <w:rFonts w:cstheme="minorHAnsi"/>
        </w:rPr>
      </w:pPr>
      <w:r w:rsidRPr="001E7743">
        <w:rPr>
          <w:rFonts w:cstheme="minorHAnsi"/>
          <w:b/>
        </w:rPr>
        <w:t>PEA 3:</w:t>
      </w:r>
      <w:r w:rsidRPr="001E7743">
        <w:rPr>
          <w:rFonts w:cstheme="minorHAnsi"/>
        </w:rPr>
        <w:t xml:space="preserve"> Evrensel değerlere bağlı, etik ilkelere duyarlı, toplumsal sorumluluk sahibi ve sürdürülebilirlik bilinci gelişmiş bireyler yetiştirmek.</w:t>
      </w:r>
    </w:p>
    <w:p w14:paraId="22BB6F4A" w14:textId="77777777" w:rsidR="001E7743" w:rsidRPr="001E7743" w:rsidRDefault="001E7743" w:rsidP="001E7743">
      <w:pPr>
        <w:ind w:left="360"/>
        <w:jc w:val="both"/>
        <w:rPr>
          <w:rFonts w:cstheme="minorHAnsi"/>
        </w:rPr>
      </w:pPr>
      <w:r w:rsidRPr="001E7743">
        <w:rPr>
          <w:rFonts w:cstheme="minorHAnsi"/>
          <w:b/>
        </w:rPr>
        <w:t>PEA4:</w:t>
      </w:r>
      <w:r w:rsidRPr="001E7743">
        <w:rPr>
          <w:rFonts w:cstheme="minorHAnsi"/>
        </w:rPr>
        <w:t xml:space="preserve"> İşletme alanında bilgiye erişim ve değerlendirme yetkinliğine sahip, iş yaşamında karşılaştığı sorunlara bilimsel düşünceyle yaklaşabilen ve yaşam boyu öğrenmeyi benimseyen bireyler yetiştirmek.</w:t>
      </w:r>
    </w:p>
    <w:p w14:paraId="74958489" w14:textId="54B4DA27" w:rsidR="001E7743" w:rsidRPr="001E7743" w:rsidRDefault="001E7743" w:rsidP="001E7743">
      <w:pPr>
        <w:ind w:left="360"/>
        <w:jc w:val="both"/>
        <w:rPr>
          <w:rFonts w:cstheme="minorHAnsi"/>
        </w:rPr>
      </w:pPr>
      <w:r w:rsidRPr="001E7743">
        <w:rPr>
          <w:rFonts w:cstheme="minorHAnsi"/>
          <w:b/>
        </w:rPr>
        <w:t xml:space="preserve">PEA5: </w:t>
      </w:r>
      <w:r w:rsidRPr="001E7743">
        <w:rPr>
          <w:rFonts w:cstheme="minorHAnsi"/>
        </w:rPr>
        <w:t>Dijital ve yeni teknolojileri iş süreçlerinde etkin şekilde kullanma becerisi kazandırmak.</w:t>
      </w:r>
    </w:p>
    <w:p w14:paraId="3921FF48" w14:textId="516B9657" w:rsidR="001E7743" w:rsidRPr="001E7743" w:rsidRDefault="001E7743" w:rsidP="001E7743">
      <w:pPr>
        <w:jc w:val="both"/>
        <w:rPr>
          <w:rFonts w:cstheme="minorHAnsi"/>
        </w:rPr>
      </w:pPr>
      <w:r w:rsidRPr="001E7743">
        <w:rPr>
          <w:rFonts w:cstheme="minorHAnsi"/>
          <w:b/>
        </w:rPr>
        <w:t>Program Öğrenim Çıktıları</w:t>
      </w:r>
    </w:p>
    <w:p w14:paraId="270A736F" w14:textId="77777777" w:rsidR="001E7743" w:rsidRPr="001E7743" w:rsidRDefault="001E7743" w:rsidP="001E7743">
      <w:pPr>
        <w:ind w:left="360"/>
        <w:jc w:val="both"/>
        <w:rPr>
          <w:rFonts w:cstheme="minorHAnsi"/>
        </w:rPr>
      </w:pPr>
      <w:r w:rsidRPr="001E7743">
        <w:rPr>
          <w:rFonts w:cstheme="minorHAnsi"/>
          <w:b/>
        </w:rPr>
        <w:t>PÖÇ 1:</w:t>
      </w:r>
      <w:r w:rsidRPr="001E7743">
        <w:rPr>
          <w:rFonts w:cstheme="minorHAnsi"/>
        </w:rPr>
        <w:t xml:space="preserve"> İş dünyasındaki güncel gelişmeleri takip eder.</w:t>
      </w:r>
    </w:p>
    <w:p w14:paraId="56FB1FF2" w14:textId="77777777" w:rsidR="001E7743" w:rsidRPr="001E7743" w:rsidRDefault="001E7743" w:rsidP="001E7743">
      <w:pPr>
        <w:ind w:left="360"/>
        <w:jc w:val="both"/>
        <w:rPr>
          <w:rFonts w:cstheme="minorHAnsi"/>
        </w:rPr>
      </w:pPr>
      <w:r w:rsidRPr="001E7743">
        <w:rPr>
          <w:rFonts w:cstheme="minorHAnsi"/>
          <w:b/>
        </w:rPr>
        <w:t>PÖÇ 2:</w:t>
      </w:r>
      <w:r w:rsidRPr="001E7743">
        <w:rPr>
          <w:rFonts w:cstheme="minorHAnsi"/>
        </w:rPr>
        <w:t xml:space="preserve"> İşletme alanında analitik, eleştirel, bilimsel bir bakış açısına sahip olur ve çok sesli düşünme süreçlerine katkıda bulunur. </w:t>
      </w:r>
    </w:p>
    <w:p w14:paraId="7B0570B6" w14:textId="77777777" w:rsidR="001E7743" w:rsidRPr="001E7743" w:rsidRDefault="001E7743" w:rsidP="001E7743">
      <w:pPr>
        <w:ind w:left="360"/>
        <w:jc w:val="both"/>
        <w:rPr>
          <w:rFonts w:cstheme="minorHAnsi"/>
        </w:rPr>
      </w:pPr>
      <w:r w:rsidRPr="001E7743">
        <w:rPr>
          <w:rFonts w:cstheme="minorHAnsi"/>
          <w:b/>
        </w:rPr>
        <w:t>PÖÇ 3:</w:t>
      </w:r>
      <w:r w:rsidRPr="001E7743">
        <w:rPr>
          <w:rFonts w:cstheme="minorHAnsi"/>
        </w:rPr>
        <w:t xml:space="preserve"> İşletme alanında nitel ve nicel analizler yapar.</w:t>
      </w:r>
    </w:p>
    <w:p w14:paraId="1AC1E23E" w14:textId="77777777" w:rsidR="001E7743" w:rsidRPr="001E7743" w:rsidRDefault="001E7743" w:rsidP="001E7743">
      <w:pPr>
        <w:ind w:left="360"/>
        <w:jc w:val="both"/>
        <w:rPr>
          <w:rFonts w:cstheme="minorHAnsi"/>
        </w:rPr>
      </w:pPr>
      <w:r w:rsidRPr="001E7743">
        <w:rPr>
          <w:rFonts w:cstheme="minorHAnsi"/>
          <w:b/>
        </w:rPr>
        <w:t>PÖÇ 4:</w:t>
      </w:r>
      <w:r w:rsidRPr="001E7743">
        <w:rPr>
          <w:rFonts w:cstheme="minorHAnsi"/>
        </w:rPr>
        <w:t xml:space="preserve"> Girişimcilik süreçlerini kavrar ve yenilikçi iş fikirlerini hayata geçirir. </w:t>
      </w:r>
    </w:p>
    <w:p w14:paraId="1B111C33" w14:textId="77777777" w:rsidR="001E7743" w:rsidRPr="001E7743" w:rsidRDefault="001E7743" w:rsidP="001E7743">
      <w:pPr>
        <w:ind w:left="360"/>
        <w:jc w:val="both"/>
        <w:rPr>
          <w:rFonts w:cstheme="minorHAnsi"/>
        </w:rPr>
      </w:pPr>
      <w:r w:rsidRPr="001E7743">
        <w:rPr>
          <w:rFonts w:cstheme="minorHAnsi"/>
          <w:b/>
        </w:rPr>
        <w:t>PÖÇ 5:</w:t>
      </w:r>
      <w:r w:rsidRPr="001E7743">
        <w:rPr>
          <w:rFonts w:cstheme="minorHAnsi"/>
        </w:rPr>
        <w:t xml:space="preserve"> Kamu ve özel sektörde işletme alanında yetkinlik kazanır.</w:t>
      </w:r>
    </w:p>
    <w:p w14:paraId="7A73826D" w14:textId="77777777" w:rsidR="001E7743" w:rsidRPr="001E7743" w:rsidRDefault="001E7743" w:rsidP="001E7743">
      <w:pPr>
        <w:ind w:left="360"/>
        <w:jc w:val="both"/>
        <w:rPr>
          <w:rFonts w:cstheme="minorHAnsi"/>
        </w:rPr>
      </w:pPr>
      <w:r w:rsidRPr="001E7743">
        <w:rPr>
          <w:rFonts w:cstheme="minorHAnsi"/>
          <w:b/>
        </w:rPr>
        <w:t>PÖÇ 6:</w:t>
      </w:r>
      <w:r w:rsidRPr="001E7743">
        <w:rPr>
          <w:rFonts w:cstheme="minorHAnsi"/>
        </w:rPr>
        <w:t xml:space="preserve"> İşletme faaliyetlerinde etik değerleri bilir ve karar alma süreçlerinde etik ilkeleri uygular. </w:t>
      </w:r>
    </w:p>
    <w:p w14:paraId="3C5F8EC0" w14:textId="77777777" w:rsidR="001E7743" w:rsidRPr="001E7743" w:rsidRDefault="001E7743" w:rsidP="001E7743">
      <w:pPr>
        <w:ind w:left="360"/>
        <w:jc w:val="both"/>
        <w:rPr>
          <w:rFonts w:cstheme="minorHAnsi"/>
        </w:rPr>
      </w:pPr>
      <w:r w:rsidRPr="001E7743">
        <w:rPr>
          <w:rFonts w:cstheme="minorHAnsi"/>
          <w:b/>
        </w:rPr>
        <w:t>PÖÇ 7:</w:t>
      </w:r>
      <w:r w:rsidRPr="001E7743">
        <w:rPr>
          <w:rFonts w:cstheme="minorHAnsi"/>
        </w:rPr>
        <w:t xml:space="preserve"> Çevresel duyarlılık bilincine ve sürdürülebilirlik anlayışına uygun çözümler geliştirir.</w:t>
      </w:r>
    </w:p>
    <w:p w14:paraId="38F43F08" w14:textId="77777777" w:rsidR="001E7743" w:rsidRPr="001E7743" w:rsidRDefault="001E7743" w:rsidP="001E7743">
      <w:pPr>
        <w:ind w:left="360"/>
        <w:jc w:val="both"/>
        <w:rPr>
          <w:rFonts w:cstheme="minorHAnsi"/>
        </w:rPr>
      </w:pPr>
      <w:r w:rsidRPr="001E7743">
        <w:rPr>
          <w:rFonts w:cstheme="minorHAnsi"/>
          <w:b/>
        </w:rPr>
        <w:lastRenderedPageBreak/>
        <w:t>PÖÇ 8:</w:t>
      </w:r>
      <w:r w:rsidRPr="001E7743">
        <w:rPr>
          <w:rFonts w:cstheme="minorHAnsi"/>
        </w:rPr>
        <w:t xml:space="preserve"> Sivil toplum kuruluşlarında veya sosyal sorumluluk projelerinde etkin rol alarak toplumsal gelişime katkı sağlar.</w:t>
      </w:r>
    </w:p>
    <w:p w14:paraId="0D22E33C" w14:textId="77777777" w:rsidR="001E7743" w:rsidRPr="001E7743" w:rsidRDefault="001E7743" w:rsidP="001E7743">
      <w:pPr>
        <w:ind w:left="360"/>
        <w:jc w:val="both"/>
        <w:rPr>
          <w:rFonts w:cstheme="minorHAnsi"/>
        </w:rPr>
      </w:pPr>
      <w:r w:rsidRPr="001E7743">
        <w:rPr>
          <w:rFonts w:cstheme="minorHAnsi"/>
          <w:b/>
        </w:rPr>
        <w:t>PÖÇ 9:</w:t>
      </w:r>
      <w:r w:rsidRPr="001E7743">
        <w:rPr>
          <w:rFonts w:cstheme="minorHAnsi"/>
        </w:rPr>
        <w:t xml:space="preserve"> Alanında gerekli bilgiye ulaşmak için araştırma yapar. </w:t>
      </w:r>
    </w:p>
    <w:p w14:paraId="0E7439A9" w14:textId="77777777" w:rsidR="001E7743" w:rsidRPr="001E7743" w:rsidRDefault="001E7743" w:rsidP="001E7743">
      <w:pPr>
        <w:ind w:left="360"/>
        <w:jc w:val="both"/>
        <w:rPr>
          <w:rFonts w:cstheme="minorHAnsi"/>
        </w:rPr>
      </w:pPr>
      <w:r w:rsidRPr="001E7743">
        <w:rPr>
          <w:rFonts w:cstheme="minorHAnsi"/>
          <w:b/>
        </w:rPr>
        <w:t>PÖÇ 10:</w:t>
      </w:r>
      <w:r w:rsidRPr="001E7743">
        <w:rPr>
          <w:rFonts w:cstheme="minorHAnsi"/>
        </w:rPr>
        <w:t xml:space="preserve"> Yaşam boyu öğrenme yaklaşımıyla güncel bilgi ve becerilerini sürekli geliştirir. </w:t>
      </w:r>
    </w:p>
    <w:p w14:paraId="1BD4B91A" w14:textId="77777777" w:rsidR="001E7743" w:rsidRPr="001E7743" w:rsidRDefault="001E7743" w:rsidP="001E7743">
      <w:pPr>
        <w:ind w:left="360"/>
        <w:jc w:val="both"/>
        <w:rPr>
          <w:rFonts w:cstheme="minorHAnsi"/>
        </w:rPr>
      </w:pPr>
      <w:r w:rsidRPr="001E7743">
        <w:rPr>
          <w:rFonts w:cstheme="minorHAnsi"/>
          <w:b/>
        </w:rPr>
        <w:t>PÖÇ 11:</w:t>
      </w:r>
      <w:r w:rsidRPr="001E7743">
        <w:rPr>
          <w:rFonts w:cstheme="minorHAnsi"/>
        </w:rPr>
        <w:t xml:space="preserve"> Dijital ve yeni teknolojilerdeki gelişmeleri takip eder. </w:t>
      </w:r>
    </w:p>
    <w:p w14:paraId="4ACDD078" w14:textId="77777777" w:rsidR="001E7743" w:rsidRPr="001E7743" w:rsidRDefault="001E7743" w:rsidP="001E7743">
      <w:pPr>
        <w:ind w:left="360"/>
        <w:jc w:val="both"/>
        <w:rPr>
          <w:rFonts w:cstheme="minorHAnsi"/>
          <w:b/>
        </w:rPr>
      </w:pPr>
      <w:r w:rsidRPr="001E7743">
        <w:rPr>
          <w:rFonts w:cstheme="minorHAnsi"/>
          <w:b/>
        </w:rPr>
        <w:t>PÖÇ 12:</w:t>
      </w:r>
      <w:r w:rsidRPr="001E7743">
        <w:rPr>
          <w:rFonts w:cstheme="minorHAnsi"/>
        </w:rPr>
        <w:t xml:space="preserve"> İş süreçlerinde veri analizi, sunum hazırlama, işletme yazılımları ve dijital iletişim araçlarını etkili şekilde kullanır.</w:t>
      </w:r>
    </w:p>
    <w:p w14:paraId="66E08774" w14:textId="1C7B6B79" w:rsidR="001E7743" w:rsidRPr="001E7743" w:rsidRDefault="001E7743" w:rsidP="001E7743">
      <w:pPr>
        <w:ind w:left="360"/>
        <w:jc w:val="both"/>
        <w:rPr>
          <w:rFonts w:cstheme="minorHAnsi"/>
        </w:rPr>
      </w:pPr>
      <w:r w:rsidRPr="001E7743">
        <w:rPr>
          <w:rFonts w:cstheme="minorHAnsi"/>
          <w:b/>
        </w:rPr>
        <w:t>PÖÇ 13:</w:t>
      </w:r>
      <w:r w:rsidRPr="001E7743">
        <w:rPr>
          <w:rFonts w:cstheme="minorHAnsi"/>
        </w:rPr>
        <w:t xml:space="preserve"> Farklı paydaşlarla profesyonel düzeyde yazılı ve sözlü iletişim kurar. </w:t>
      </w:r>
    </w:p>
    <w:p w14:paraId="4EB9481A" w14:textId="7A189790" w:rsidR="001E7743" w:rsidRPr="001E7743" w:rsidRDefault="001E7743" w:rsidP="001E7743">
      <w:pPr>
        <w:jc w:val="both"/>
        <w:rPr>
          <w:rFonts w:cstheme="minorHAnsi"/>
          <w:b/>
        </w:rPr>
      </w:pPr>
      <w:r w:rsidRPr="001E7743">
        <w:rPr>
          <w:rFonts w:cstheme="minorHAnsi"/>
          <w:b/>
        </w:rPr>
        <w:t>Programa Özgü Ölçütler</w:t>
      </w:r>
    </w:p>
    <w:p w14:paraId="350FFAEB" w14:textId="77777777" w:rsidR="001E7743" w:rsidRPr="001E7743" w:rsidRDefault="001E7743" w:rsidP="001E7743">
      <w:pPr>
        <w:ind w:left="360"/>
        <w:jc w:val="both"/>
        <w:rPr>
          <w:rFonts w:cstheme="minorHAnsi"/>
          <w:b/>
        </w:rPr>
      </w:pPr>
      <w:r w:rsidRPr="001E7743">
        <w:rPr>
          <w:rFonts w:cstheme="minorHAnsi"/>
          <w:b/>
        </w:rPr>
        <w:t xml:space="preserve">PÖÖ1: </w:t>
      </w:r>
      <w:r w:rsidRPr="001E7743">
        <w:rPr>
          <w:rFonts w:cstheme="minorHAnsi"/>
        </w:rPr>
        <w:t>İşletme alanında nitel ve nicel analizler yapar.</w:t>
      </w:r>
    </w:p>
    <w:p w14:paraId="4119CB4F" w14:textId="77777777" w:rsidR="001E7743" w:rsidRPr="001E7743" w:rsidRDefault="001E7743" w:rsidP="001E7743">
      <w:pPr>
        <w:ind w:left="360"/>
        <w:jc w:val="both"/>
        <w:rPr>
          <w:rFonts w:cstheme="minorHAnsi"/>
        </w:rPr>
      </w:pPr>
      <w:r w:rsidRPr="001E7743">
        <w:rPr>
          <w:rFonts w:cstheme="minorHAnsi"/>
          <w:b/>
        </w:rPr>
        <w:t xml:space="preserve">PÖÖ2: </w:t>
      </w:r>
      <w:r w:rsidRPr="001E7743">
        <w:rPr>
          <w:rFonts w:cstheme="minorHAnsi"/>
        </w:rPr>
        <w:t xml:space="preserve">Girişimcilik süreçlerini kavrar ve yenilikçi iş fikirlerini hayata geçirir. </w:t>
      </w:r>
    </w:p>
    <w:p w14:paraId="1599698C" w14:textId="77777777" w:rsidR="001E7743" w:rsidRPr="001E7743" w:rsidRDefault="001E7743" w:rsidP="001E7743">
      <w:pPr>
        <w:ind w:left="360"/>
        <w:jc w:val="both"/>
        <w:rPr>
          <w:rFonts w:cstheme="minorHAnsi"/>
          <w:b/>
        </w:rPr>
      </w:pPr>
      <w:r w:rsidRPr="001E7743">
        <w:rPr>
          <w:rFonts w:cstheme="minorHAnsi"/>
          <w:b/>
        </w:rPr>
        <w:t xml:space="preserve">PÖÖ3: </w:t>
      </w:r>
      <w:r w:rsidRPr="001E7743">
        <w:rPr>
          <w:rFonts w:cstheme="minorHAnsi"/>
        </w:rPr>
        <w:t>Kamu ve özel sektörde işletme alanında yetkinlik kazanır.</w:t>
      </w:r>
    </w:p>
    <w:p w14:paraId="3972DD27" w14:textId="77777777" w:rsidR="001E7743" w:rsidRPr="001E7743" w:rsidRDefault="001E7743" w:rsidP="001E7743">
      <w:pPr>
        <w:ind w:left="360"/>
        <w:jc w:val="both"/>
        <w:rPr>
          <w:rFonts w:cstheme="minorHAnsi"/>
          <w:b/>
        </w:rPr>
      </w:pPr>
      <w:r w:rsidRPr="001E7743">
        <w:rPr>
          <w:rFonts w:cstheme="minorHAnsi"/>
          <w:b/>
        </w:rPr>
        <w:t xml:space="preserve">PÖÖ4: </w:t>
      </w:r>
      <w:r w:rsidRPr="001E7743">
        <w:rPr>
          <w:rFonts w:cstheme="minorHAnsi"/>
        </w:rPr>
        <w:t>Sivil toplum kuruluşlarında veya sosyal sorumluluk projelerinde etkin rol alarak toplumsal gelişime katkı sağlar.</w:t>
      </w:r>
    </w:p>
    <w:p w14:paraId="30F1DB78" w14:textId="77777777" w:rsidR="001E7743" w:rsidRPr="00D9600B" w:rsidRDefault="001E7743" w:rsidP="001E7743">
      <w:pPr>
        <w:jc w:val="both"/>
        <w:rPr>
          <w:b/>
          <w:bCs/>
        </w:rPr>
      </w:pPr>
      <w:r w:rsidRPr="00D9600B">
        <w:rPr>
          <w:b/>
          <w:bCs/>
        </w:rPr>
        <w:t>Yukarıdaki toplantı gündemine ilişkin aşağıdaki kararlar alınmıştır:</w:t>
      </w:r>
    </w:p>
    <w:p w14:paraId="6CC3ADFE" w14:textId="77777777" w:rsidR="001E7743" w:rsidRDefault="001E7743" w:rsidP="001E7743">
      <w:pPr>
        <w:pStyle w:val="ListeParagraf"/>
        <w:numPr>
          <w:ilvl w:val="0"/>
          <w:numId w:val="3"/>
        </w:numPr>
        <w:jc w:val="both"/>
      </w:pPr>
      <w:r>
        <w:t>Kazandırılan bilgi, beceri ve yetkinlikler belirlenmiş, bu amaçlar doğrultusunda müfredattaki güncellemelerin yapılması konusunda eğitim ve müfredat komisyonu ile kalite ve akreditasyon komisyonuna görev verilmesi kararlaştırılmıştır.</w:t>
      </w:r>
    </w:p>
    <w:p w14:paraId="29F6E894" w14:textId="655AB299" w:rsidR="001E7743" w:rsidRDefault="001E7743" w:rsidP="001E7743">
      <w:pPr>
        <w:pStyle w:val="ListeParagraf"/>
        <w:numPr>
          <w:ilvl w:val="0"/>
          <w:numId w:val="3"/>
        </w:numPr>
        <w:jc w:val="both"/>
      </w:pPr>
      <w:r>
        <w:t>Yapılan güncellemelerin iç ve dış paydaşlara sunulmasına karar verilmiştir.</w:t>
      </w:r>
    </w:p>
    <w:p w14:paraId="212A6814" w14:textId="1E8DA349" w:rsidR="001E7743" w:rsidRDefault="001E7743" w:rsidP="001E7743">
      <w:pPr>
        <w:pStyle w:val="ListeParagraf"/>
        <w:numPr>
          <w:ilvl w:val="0"/>
          <w:numId w:val="3"/>
        </w:numPr>
        <w:jc w:val="both"/>
      </w:pPr>
      <w:r w:rsidRPr="00C26D74">
        <w:t xml:space="preserve">Toplantı, </w:t>
      </w:r>
      <w:r>
        <w:t>Bölüm</w:t>
      </w:r>
      <w:r w:rsidRPr="00C26D74">
        <w:t xml:space="preserve"> başkanının iyi dilek ve temennileri ile kapatılmıştır.</w:t>
      </w:r>
    </w:p>
    <w:p w14:paraId="3ABDE902" w14:textId="77777777" w:rsidR="007B1521" w:rsidRDefault="007B1521" w:rsidP="007B1521">
      <w:pPr>
        <w:pStyle w:val="ListeParagraf"/>
        <w:jc w:val="both"/>
      </w:pPr>
    </w:p>
    <w:p w14:paraId="7220A561" w14:textId="77777777" w:rsidR="007B1521" w:rsidRPr="007B1521" w:rsidRDefault="007B1521" w:rsidP="00EA4919">
      <w:pPr>
        <w:spacing w:line="240" w:lineRule="auto"/>
        <w:jc w:val="center"/>
        <w:rPr>
          <w:b/>
          <w:bCs/>
        </w:rPr>
      </w:pPr>
      <w:r w:rsidRPr="007B1521">
        <w:rPr>
          <w:b/>
          <w:bCs/>
        </w:rPr>
        <w:t>İşletme Bölüm Başkanı</w:t>
      </w:r>
    </w:p>
    <w:p w14:paraId="226DB277" w14:textId="076D92A4" w:rsidR="00EA4919" w:rsidRDefault="007B1521" w:rsidP="00EA4919">
      <w:pPr>
        <w:spacing w:line="240" w:lineRule="auto"/>
        <w:jc w:val="center"/>
      </w:pPr>
      <w:r>
        <w:t xml:space="preserve">Prof. Dr. </w:t>
      </w:r>
      <w:proofErr w:type="spellStart"/>
      <w:r>
        <w:t>Aybeniz</w:t>
      </w:r>
      <w:proofErr w:type="spellEnd"/>
      <w:r>
        <w:t xml:space="preserve"> AKDENİZ AR</w:t>
      </w:r>
    </w:p>
    <w:p w14:paraId="119F5075" w14:textId="27DE58CB" w:rsidR="00E34947" w:rsidRDefault="00E34947" w:rsidP="00EA4919">
      <w:pPr>
        <w:spacing w:line="240" w:lineRule="auto"/>
        <w:jc w:val="center"/>
      </w:pPr>
    </w:p>
    <w:p w14:paraId="180137BE" w14:textId="77777777" w:rsidR="00E34947" w:rsidRDefault="00E34947" w:rsidP="00EA4919">
      <w:pPr>
        <w:spacing w:line="240" w:lineRule="auto"/>
        <w:jc w:val="center"/>
      </w:pPr>
    </w:p>
    <w:p w14:paraId="1942427E" w14:textId="77777777" w:rsidR="00FF5E9F" w:rsidRDefault="00FF5E9F" w:rsidP="00EA4919">
      <w:pPr>
        <w:spacing w:line="240" w:lineRule="auto"/>
        <w:jc w:val="center"/>
      </w:pPr>
    </w:p>
    <w:p w14:paraId="5DC8ADD0" w14:textId="76C0EB94" w:rsidR="00FF5E9F" w:rsidRPr="00FF5E9F" w:rsidRDefault="00FF5E9F" w:rsidP="00FF5E9F">
      <w:pPr>
        <w:jc w:val="center"/>
        <w:rPr>
          <w:b/>
          <w:bCs/>
        </w:rPr>
      </w:pPr>
      <w:r w:rsidRPr="00FF5E9F">
        <w:rPr>
          <w:b/>
          <w:bCs/>
        </w:rPr>
        <w:t>İşletme Bölüm Başkan Yardımcısı</w:t>
      </w:r>
      <w:r w:rsidRPr="00FF5E9F">
        <w:rPr>
          <w:b/>
          <w:bCs/>
        </w:rPr>
        <w:tab/>
      </w:r>
      <w:r w:rsidRPr="00FF5E9F">
        <w:rPr>
          <w:b/>
          <w:bCs/>
        </w:rPr>
        <w:tab/>
      </w:r>
      <w:r w:rsidRPr="00FF5E9F">
        <w:rPr>
          <w:b/>
          <w:bCs/>
        </w:rPr>
        <w:tab/>
      </w:r>
      <w:r w:rsidRPr="00FF5E9F">
        <w:rPr>
          <w:b/>
          <w:bCs/>
        </w:rPr>
        <w:tab/>
        <w:t>İşletme Bölüm Başkan Yardımcısı</w:t>
      </w:r>
    </w:p>
    <w:p w14:paraId="68F89B56" w14:textId="35E95AE4" w:rsidR="00FF5E9F" w:rsidRDefault="00FF5E9F" w:rsidP="00FF5E9F">
      <w:r>
        <w:t xml:space="preserve">Dr. </w:t>
      </w:r>
      <w:proofErr w:type="spellStart"/>
      <w:r>
        <w:t>Öğr</w:t>
      </w:r>
      <w:proofErr w:type="spellEnd"/>
      <w:r>
        <w:t xml:space="preserve">. Üyesi </w:t>
      </w:r>
      <w:r w:rsidRPr="00BA678A">
        <w:rPr>
          <w:rStyle w:val="Gl"/>
          <w:b w:val="0"/>
          <w:bCs w:val="0"/>
        </w:rPr>
        <w:t>Muhammed Mustafa Tuncer Çalışkan</w:t>
      </w:r>
      <w:r>
        <w:tab/>
      </w:r>
      <w:r>
        <w:tab/>
        <w:t xml:space="preserve">          Dr. </w:t>
      </w:r>
      <w:proofErr w:type="spellStart"/>
      <w:r>
        <w:t>Öğr</w:t>
      </w:r>
      <w:proofErr w:type="spellEnd"/>
      <w:r>
        <w:t>. Üyesi Sertaç ERCAN</w:t>
      </w:r>
    </w:p>
    <w:p w14:paraId="30E6E274" w14:textId="1DFD9AF1" w:rsidR="00EF412C" w:rsidRDefault="00EF412C" w:rsidP="007B1521">
      <w:pPr>
        <w:jc w:val="center"/>
      </w:pPr>
    </w:p>
    <w:p w14:paraId="252DC7C0" w14:textId="6854CD11" w:rsidR="00FF5E9F" w:rsidRDefault="00FF5E9F" w:rsidP="007B1521">
      <w:pPr>
        <w:jc w:val="center"/>
      </w:pPr>
    </w:p>
    <w:p w14:paraId="184BE77C" w14:textId="32FC3F83" w:rsidR="00FF5E9F" w:rsidRDefault="00FF5E9F" w:rsidP="007B1521">
      <w:pPr>
        <w:jc w:val="center"/>
      </w:pPr>
    </w:p>
    <w:p w14:paraId="121D58AA" w14:textId="0ADF1D98" w:rsidR="00FF5E9F" w:rsidRDefault="00FF5E9F" w:rsidP="007B1521">
      <w:pPr>
        <w:jc w:val="center"/>
      </w:pPr>
    </w:p>
    <w:p w14:paraId="2C7F0DA9" w14:textId="77777777" w:rsidR="00FF5E9F" w:rsidRDefault="00FF5E9F" w:rsidP="007B1521">
      <w:pPr>
        <w:jc w:val="center"/>
      </w:pPr>
    </w:p>
    <w:p w14:paraId="688D4150" w14:textId="03A63F27" w:rsidR="00EF412C" w:rsidRDefault="00EF412C" w:rsidP="007B1521">
      <w:pPr>
        <w:jc w:val="center"/>
      </w:pPr>
    </w:p>
    <w:p w14:paraId="1BD17EC1" w14:textId="4EF885CF" w:rsidR="00A23F20" w:rsidRDefault="00A23F20" w:rsidP="007B1521">
      <w:pPr>
        <w:jc w:val="center"/>
      </w:pPr>
    </w:p>
    <w:p w14:paraId="22A80BD6" w14:textId="77777777" w:rsidR="00A23F20" w:rsidRDefault="00A23F20" w:rsidP="007B1521">
      <w:pPr>
        <w:jc w:val="center"/>
      </w:pPr>
    </w:p>
    <w:p w14:paraId="77205E1A" w14:textId="77777777" w:rsidR="00A23F20" w:rsidRDefault="00A23F20" w:rsidP="00A23F20">
      <w:pPr>
        <w:jc w:val="center"/>
        <w:rPr>
          <w:b/>
          <w:bCs/>
        </w:rPr>
      </w:pPr>
      <w:r w:rsidRPr="00EF412C">
        <w:rPr>
          <w:b/>
          <w:bCs/>
        </w:rPr>
        <w:t>TOPLANTI KATILIM TUTANAĞI</w:t>
      </w:r>
    </w:p>
    <w:p w14:paraId="2FC71610" w14:textId="77777777" w:rsidR="00A23F20" w:rsidRPr="00EF412C" w:rsidRDefault="00A23F20" w:rsidP="00A23F20">
      <w:pPr>
        <w:jc w:val="center"/>
      </w:pPr>
      <w:r w:rsidRPr="00A23F20">
        <w:rPr>
          <w:b/>
          <w:bCs/>
        </w:rPr>
        <w:t>Tarih:</w:t>
      </w:r>
      <w:r w:rsidRPr="00EF412C">
        <w:t xml:space="preserve"> 10/04/2025</w:t>
      </w:r>
      <w:r>
        <w:tab/>
      </w:r>
      <w:r>
        <w:tab/>
      </w:r>
      <w:r>
        <w:tab/>
      </w:r>
      <w:r>
        <w:tab/>
      </w:r>
      <w:r>
        <w:tab/>
      </w:r>
      <w:r>
        <w:tab/>
      </w:r>
      <w:r>
        <w:tab/>
      </w:r>
      <w:r>
        <w:tab/>
      </w:r>
      <w:r w:rsidRPr="00EF412C">
        <w:t xml:space="preserve"> </w:t>
      </w:r>
      <w:r w:rsidRPr="00A23F20">
        <w:rPr>
          <w:b/>
          <w:bCs/>
        </w:rPr>
        <w:t>Saat:</w:t>
      </w:r>
      <w:r w:rsidRPr="00EF412C">
        <w:t xml:space="preserve"> 13.00</w:t>
      </w:r>
    </w:p>
    <w:tbl>
      <w:tblPr>
        <w:tblStyle w:val="TabloKlavuzu"/>
        <w:tblW w:w="0" w:type="auto"/>
        <w:tblLook w:val="04A0" w:firstRow="1" w:lastRow="0" w:firstColumn="1" w:lastColumn="0" w:noHBand="0" w:noVBand="1"/>
      </w:tblPr>
      <w:tblGrid>
        <w:gridCol w:w="562"/>
        <w:gridCol w:w="5479"/>
        <w:gridCol w:w="3021"/>
      </w:tblGrid>
      <w:tr w:rsidR="008E693E" w14:paraId="15B88C19" w14:textId="77777777" w:rsidTr="008E693E">
        <w:trPr>
          <w:trHeight w:val="454"/>
        </w:trPr>
        <w:tc>
          <w:tcPr>
            <w:tcW w:w="562" w:type="dxa"/>
          </w:tcPr>
          <w:p w14:paraId="46AD7D49" w14:textId="77777777" w:rsidR="008E693E" w:rsidRDefault="008E693E" w:rsidP="008D524C">
            <w:pPr>
              <w:jc w:val="both"/>
            </w:pPr>
          </w:p>
        </w:tc>
        <w:tc>
          <w:tcPr>
            <w:tcW w:w="5479" w:type="dxa"/>
          </w:tcPr>
          <w:p w14:paraId="08AC377C" w14:textId="77777777" w:rsidR="008E693E" w:rsidRPr="008E693E" w:rsidRDefault="008E693E" w:rsidP="008D524C">
            <w:pPr>
              <w:jc w:val="both"/>
              <w:rPr>
                <w:rStyle w:val="Gl"/>
              </w:rPr>
            </w:pPr>
            <w:r w:rsidRPr="008E693E">
              <w:rPr>
                <w:rStyle w:val="Gl"/>
              </w:rPr>
              <w:t>AD SOYAD</w:t>
            </w:r>
          </w:p>
        </w:tc>
        <w:tc>
          <w:tcPr>
            <w:tcW w:w="3021" w:type="dxa"/>
          </w:tcPr>
          <w:p w14:paraId="51D93AFB" w14:textId="77777777" w:rsidR="008E693E" w:rsidRPr="008E693E" w:rsidRDefault="008E693E" w:rsidP="008D524C">
            <w:pPr>
              <w:jc w:val="both"/>
              <w:rPr>
                <w:b/>
                <w:bCs/>
              </w:rPr>
            </w:pPr>
            <w:r w:rsidRPr="008E693E">
              <w:rPr>
                <w:b/>
                <w:bCs/>
              </w:rPr>
              <w:t>İMZA</w:t>
            </w:r>
          </w:p>
        </w:tc>
      </w:tr>
      <w:tr w:rsidR="00BA678A" w14:paraId="0AA2B36D" w14:textId="77777777" w:rsidTr="008E693E">
        <w:trPr>
          <w:trHeight w:val="454"/>
        </w:trPr>
        <w:tc>
          <w:tcPr>
            <w:tcW w:w="562" w:type="dxa"/>
          </w:tcPr>
          <w:p w14:paraId="30DE0B15" w14:textId="4EB34BBD" w:rsidR="00BA678A" w:rsidRDefault="00BA678A" w:rsidP="00BA678A">
            <w:pPr>
              <w:jc w:val="both"/>
            </w:pPr>
            <w:r>
              <w:t>1</w:t>
            </w:r>
          </w:p>
        </w:tc>
        <w:tc>
          <w:tcPr>
            <w:tcW w:w="5479" w:type="dxa"/>
          </w:tcPr>
          <w:p w14:paraId="515BFE3E" w14:textId="4139B987" w:rsidR="00BA678A" w:rsidRPr="00BA678A" w:rsidRDefault="00BA678A" w:rsidP="00BA678A">
            <w:pPr>
              <w:jc w:val="both"/>
              <w:rPr>
                <w:b/>
                <w:bCs/>
              </w:rPr>
            </w:pPr>
            <w:r w:rsidRPr="00BA678A">
              <w:rPr>
                <w:rStyle w:val="Gl"/>
                <w:b w:val="0"/>
                <w:bCs w:val="0"/>
              </w:rPr>
              <w:t>Prof. Dr. Cüneyt Akar</w:t>
            </w:r>
            <w:r w:rsidRPr="00BA678A">
              <w:rPr>
                <w:rStyle w:val="relative"/>
                <w:b/>
                <w:bCs/>
              </w:rPr>
              <w:t xml:space="preserve"> </w:t>
            </w:r>
          </w:p>
        </w:tc>
        <w:tc>
          <w:tcPr>
            <w:tcW w:w="3021" w:type="dxa"/>
          </w:tcPr>
          <w:p w14:paraId="513573A7" w14:textId="77777777" w:rsidR="00BA678A" w:rsidRDefault="00BA678A" w:rsidP="00BA678A">
            <w:pPr>
              <w:jc w:val="both"/>
            </w:pPr>
          </w:p>
        </w:tc>
      </w:tr>
      <w:tr w:rsidR="00BA678A" w14:paraId="3FAA2180" w14:textId="77777777" w:rsidTr="008E693E">
        <w:trPr>
          <w:trHeight w:val="454"/>
        </w:trPr>
        <w:tc>
          <w:tcPr>
            <w:tcW w:w="562" w:type="dxa"/>
          </w:tcPr>
          <w:p w14:paraId="1ECA0357" w14:textId="4F6D6C3F" w:rsidR="00BA678A" w:rsidRDefault="00BA678A" w:rsidP="00BA678A">
            <w:pPr>
              <w:jc w:val="both"/>
            </w:pPr>
            <w:r>
              <w:t>2</w:t>
            </w:r>
          </w:p>
        </w:tc>
        <w:tc>
          <w:tcPr>
            <w:tcW w:w="5479" w:type="dxa"/>
          </w:tcPr>
          <w:p w14:paraId="46EED08F" w14:textId="72E8C1B3" w:rsidR="00BA678A" w:rsidRPr="00BA678A" w:rsidRDefault="00BA678A" w:rsidP="00BA678A">
            <w:pPr>
              <w:jc w:val="both"/>
              <w:rPr>
                <w:b/>
                <w:bCs/>
              </w:rPr>
            </w:pPr>
            <w:r w:rsidRPr="00BA678A">
              <w:rPr>
                <w:rStyle w:val="Gl"/>
                <w:b w:val="0"/>
                <w:bCs w:val="0"/>
              </w:rPr>
              <w:t>Prof. Dr. Edip Örücü</w:t>
            </w:r>
            <w:r w:rsidRPr="00BA678A">
              <w:rPr>
                <w:rStyle w:val="relative"/>
                <w:b/>
                <w:bCs/>
              </w:rPr>
              <w:t xml:space="preserve"> </w:t>
            </w:r>
          </w:p>
        </w:tc>
        <w:tc>
          <w:tcPr>
            <w:tcW w:w="3021" w:type="dxa"/>
          </w:tcPr>
          <w:p w14:paraId="52C3E161" w14:textId="77777777" w:rsidR="00BA678A" w:rsidRDefault="00BA678A" w:rsidP="00BA678A">
            <w:pPr>
              <w:jc w:val="both"/>
            </w:pPr>
          </w:p>
        </w:tc>
      </w:tr>
      <w:tr w:rsidR="00BA678A" w14:paraId="7790871C" w14:textId="77777777" w:rsidTr="008E693E">
        <w:trPr>
          <w:trHeight w:val="454"/>
        </w:trPr>
        <w:tc>
          <w:tcPr>
            <w:tcW w:w="562" w:type="dxa"/>
          </w:tcPr>
          <w:p w14:paraId="7CD40E7A" w14:textId="33DE9DE1" w:rsidR="00BA678A" w:rsidRDefault="00BA678A" w:rsidP="00BA678A">
            <w:pPr>
              <w:jc w:val="both"/>
            </w:pPr>
            <w:r>
              <w:t>3</w:t>
            </w:r>
          </w:p>
        </w:tc>
        <w:tc>
          <w:tcPr>
            <w:tcW w:w="5479" w:type="dxa"/>
          </w:tcPr>
          <w:p w14:paraId="6E3C5C7F" w14:textId="5229C706" w:rsidR="00BA678A" w:rsidRPr="00BA678A" w:rsidRDefault="00BA678A" w:rsidP="00BA678A">
            <w:pPr>
              <w:jc w:val="both"/>
              <w:rPr>
                <w:b/>
                <w:bCs/>
              </w:rPr>
            </w:pPr>
            <w:r w:rsidRPr="00BA678A">
              <w:rPr>
                <w:rStyle w:val="Gl"/>
                <w:b w:val="0"/>
                <w:bCs w:val="0"/>
              </w:rPr>
              <w:t>Prof. Dr. Hasan Aydın Okuyan</w:t>
            </w:r>
            <w:r w:rsidRPr="00BA678A">
              <w:rPr>
                <w:rStyle w:val="relative"/>
                <w:b/>
                <w:bCs/>
              </w:rPr>
              <w:t xml:space="preserve"> </w:t>
            </w:r>
          </w:p>
        </w:tc>
        <w:tc>
          <w:tcPr>
            <w:tcW w:w="3021" w:type="dxa"/>
          </w:tcPr>
          <w:p w14:paraId="1CB56FD9" w14:textId="77777777" w:rsidR="00BA678A" w:rsidRDefault="00BA678A" w:rsidP="00BA678A">
            <w:pPr>
              <w:jc w:val="both"/>
            </w:pPr>
          </w:p>
        </w:tc>
      </w:tr>
      <w:tr w:rsidR="00BA678A" w14:paraId="48236A2F" w14:textId="77777777" w:rsidTr="008E693E">
        <w:trPr>
          <w:trHeight w:val="454"/>
        </w:trPr>
        <w:tc>
          <w:tcPr>
            <w:tcW w:w="562" w:type="dxa"/>
          </w:tcPr>
          <w:p w14:paraId="7E9C2E9C" w14:textId="7E5B9747" w:rsidR="00BA678A" w:rsidRDefault="00BA678A" w:rsidP="00BA678A">
            <w:pPr>
              <w:jc w:val="both"/>
            </w:pPr>
            <w:r>
              <w:t>4</w:t>
            </w:r>
          </w:p>
        </w:tc>
        <w:tc>
          <w:tcPr>
            <w:tcW w:w="5479" w:type="dxa"/>
          </w:tcPr>
          <w:p w14:paraId="48B5172C" w14:textId="44FFA3AB" w:rsidR="00BA678A" w:rsidRPr="00BA678A" w:rsidRDefault="00BA678A" w:rsidP="00BA678A">
            <w:pPr>
              <w:jc w:val="both"/>
              <w:rPr>
                <w:b/>
                <w:bCs/>
              </w:rPr>
            </w:pPr>
            <w:r w:rsidRPr="00BA678A">
              <w:rPr>
                <w:rStyle w:val="Gl"/>
                <w:b w:val="0"/>
                <w:bCs w:val="0"/>
              </w:rPr>
              <w:t>Prof. Dr. Tülay Yeniçeri</w:t>
            </w:r>
            <w:r w:rsidRPr="00BA678A">
              <w:rPr>
                <w:rStyle w:val="relative"/>
                <w:b/>
                <w:bCs/>
              </w:rPr>
              <w:t xml:space="preserve"> </w:t>
            </w:r>
          </w:p>
        </w:tc>
        <w:tc>
          <w:tcPr>
            <w:tcW w:w="3021" w:type="dxa"/>
          </w:tcPr>
          <w:p w14:paraId="6646E09A" w14:textId="77777777" w:rsidR="00BA678A" w:rsidRDefault="00BA678A" w:rsidP="00BA678A">
            <w:pPr>
              <w:jc w:val="both"/>
            </w:pPr>
          </w:p>
        </w:tc>
      </w:tr>
      <w:tr w:rsidR="00BA678A" w14:paraId="7F3187A4" w14:textId="77777777" w:rsidTr="008E693E">
        <w:trPr>
          <w:trHeight w:val="454"/>
        </w:trPr>
        <w:tc>
          <w:tcPr>
            <w:tcW w:w="562" w:type="dxa"/>
          </w:tcPr>
          <w:p w14:paraId="11AD58AE" w14:textId="1AC77721" w:rsidR="00BA678A" w:rsidRDefault="00BA678A" w:rsidP="00BA678A">
            <w:pPr>
              <w:jc w:val="both"/>
            </w:pPr>
            <w:r>
              <w:t>5</w:t>
            </w:r>
          </w:p>
        </w:tc>
        <w:tc>
          <w:tcPr>
            <w:tcW w:w="5479" w:type="dxa"/>
          </w:tcPr>
          <w:p w14:paraId="422FC940" w14:textId="2EF1495C" w:rsidR="00BA678A" w:rsidRPr="00BA678A" w:rsidRDefault="00BA678A" w:rsidP="00BA678A">
            <w:pPr>
              <w:jc w:val="both"/>
              <w:rPr>
                <w:b/>
                <w:bCs/>
              </w:rPr>
            </w:pPr>
            <w:r w:rsidRPr="00BA678A">
              <w:rPr>
                <w:rStyle w:val="Gl"/>
                <w:b w:val="0"/>
                <w:bCs w:val="0"/>
              </w:rPr>
              <w:t>Prof. Dr. Cüneyt Akar</w:t>
            </w:r>
            <w:r w:rsidRPr="00BA678A">
              <w:rPr>
                <w:rStyle w:val="relative"/>
                <w:b/>
                <w:bCs/>
              </w:rPr>
              <w:t xml:space="preserve"> </w:t>
            </w:r>
          </w:p>
        </w:tc>
        <w:tc>
          <w:tcPr>
            <w:tcW w:w="3021" w:type="dxa"/>
          </w:tcPr>
          <w:p w14:paraId="3E488560" w14:textId="77777777" w:rsidR="00BA678A" w:rsidRDefault="00BA678A" w:rsidP="00BA678A">
            <w:pPr>
              <w:jc w:val="both"/>
            </w:pPr>
          </w:p>
        </w:tc>
      </w:tr>
      <w:tr w:rsidR="00BA678A" w14:paraId="778FE719" w14:textId="77777777" w:rsidTr="008E693E">
        <w:trPr>
          <w:trHeight w:val="454"/>
        </w:trPr>
        <w:tc>
          <w:tcPr>
            <w:tcW w:w="562" w:type="dxa"/>
          </w:tcPr>
          <w:p w14:paraId="2A2DA1A1" w14:textId="7131FC09" w:rsidR="00BA678A" w:rsidRDefault="00BA678A" w:rsidP="00BA678A">
            <w:pPr>
              <w:jc w:val="both"/>
            </w:pPr>
            <w:r>
              <w:t>6</w:t>
            </w:r>
          </w:p>
        </w:tc>
        <w:tc>
          <w:tcPr>
            <w:tcW w:w="5479" w:type="dxa"/>
          </w:tcPr>
          <w:p w14:paraId="339E6B7D" w14:textId="30A5D611" w:rsidR="00BA678A" w:rsidRPr="00BA678A" w:rsidRDefault="00BA678A" w:rsidP="00BA678A">
            <w:pPr>
              <w:jc w:val="both"/>
              <w:rPr>
                <w:b/>
                <w:bCs/>
              </w:rPr>
            </w:pPr>
            <w:r w:rsidRPr="00BA678A">
              <w:rPr>
                <w:rStyle w:val="Gl"/>
                <w:b w:val="0"/>
                <w:bCs w:val="0"/>
              </w:rPr>
              <w:t xml:space="preserve">Doç. Dr. Burcu </w:t>
            </w:r>
            <w:proofErr w:type="spellStart"/>
            <w:r w:rsidRPr="00BA678A">
              <w:rPr>
                <w:rStyle w:val="Gl"/>
                <w:b w:val="0"/>
                <w:bCs w:val="0"/>
              </w:rPr>
              <w:t>İşgüden</w:t>
            </w:r>
            <w:proofErr w:type="spellEnd"/>
            <w:r w:rsidRPr="00BA678A">
              <w:rPr>
                <w:rStyle w:val="Gl"/>
                <w:b w:val="0"/>
                <w:bCs w:val="0"/>
              </w:rPr>
              <w:t xml:space="preserve"> Kılıç</w:t>
            </w:r>
            <w:r w:rsidRPr="00BA678A">
              <w:rPr>
                <w:rStyle w:val="relative"/>
                <w:b/>
                <w:bCs/>
              </w:rPr>
              <w:t xml:space="preserve"> </w:t>
            </w:r>
          </w:p>
        </w:tc>
        <w:tc>
          <w:tcPr>
            <w:tcW w:w="3021" w:type="dxa"/>
          </w:tcPr>
          <w:p w14:paraId="5F8E779F" w14:textId="77777777" w:rsidR="00BA678A" w:rsidRDefault="00BA678A" w:rsidP="00BA678A">
            <w:pPr>
              <w:jc w:val="both"/>
            </w:pPr>
          </w:p>
        </w:tc>
      </w:tr>
      <w:tr w:rsidR="00BA678A" w14:paraId="4BA32AD3" w14:textId="77777777" w:rsidTr="008E693E">
        <w:trPr>
          <w:trHeight w:val="454"/>
        </w:trPr>
        <w:tc>
          <w:tcPr>
            <w:tcW w:w="562" w:type="dxa"/>
          </w:tcPr>
          <w:p w14:paraId="66A1B034" w14:textId="259ED750" w:rsidR="00BA678A" w:rsidRDefault="00BA678A" w:rsidP="00BA678A">
            <w:pPr>
              <w:jc w:val="both"/>
            </w:pPr>
            <w:r>
              <w:t>7</w:t>
            </w:r>
          </w:p>
        </w:tc>
        <w:tc>
          <w:tcPr>
            <w:tcW w:w="5479" w:type="dxa"/>
          </w:tcPr>
          <w:p w14:paraId="63F19A1F" w14:textId="5FDB46EC" w:rsidR="00BA678A" w:rsidRPr="00BA678A" w:rsidRDefault="00BA678A" w:rsidP="00BA678A">
            <w:pPr>
              <w:jc w:val="both"/>
              <w:rPr>
                <w:b/>
                <w:bCs/>
              </w:rPr>
            </w:pPr>
            <w:r w:rsidRPr="00BA678A">
              <w:rPr>
                <w:rStyle w:val="Gl"/>
                <w:b w:val="0"/>
                <w:bCs w:val="0"/>
              </w:rPr>
              <w:t xml:space="preserve">Doç. Dr. </w:t>
            </w:r>
            <w:proofErr w:type="spellStart"/>
            <w:r w:rsidRPr="00BA678A">
              <w:rPr>
                <w:rStyle w:val="Gl"/>
                <w:b w:val="0"/>
                <w:bCs w:val="0"/>
              </w:rPr>
              <w:t>Gülnil</w:t>
            </w:r>
            <w:proofErr w:type="spellEnd"/>
            <w:r w:rsidRPr="00BA678A">
              <w:rPr>
                <w:rStyle w:val="Gl"/>
                <w:b w:val="0"/>
                <w:bCs w:val="0"/>
              </w:rPr>
              <w:t xml:space="preserve"> Aydın</w:t>
            </w:r>
            <w:r w:rsidRPr="00BA678A">
              <w:rPr>
                <w:rStyle w:val="relative"/>
                <w:b/>
                <w:bCs/>
              </w:rPr>
              <w:t xml:space="preserve"> </w:t>
            </w:r>
          </w:p>
        </w:tc>
        <w:tc>
          <w:tcPr>
            <w:tcW w:w="3021" w:type="dxa"/>
          </w:tcPr>
          <w:p w14:paraId="46B2924B" w14:textId="77777777" w:rsidR="00BA678A" w:rsidRDefault="00BA678A" w:rsidP="00BA678A">
            <w:pPr>
              <w:jc w:val="both"/>
            </w:pPr>
          </w:p>
        </w:tc>
      </w:tr>
      <w:tr w:rsidR="00BA678A" w14:paraId="1E3F89A1" w14:textId="77777777" w:rsidTr="008E693E">
        <w:trPr>
          <w:trHeight w:val="454"/>
        </w:trPr>
        <w:tc>
          <w:tcPr>
            <w:tcW w:w="562" w:type="dxa"/>
          </w:tcPr>
          <w:p w14:paraId="4DAEC9DA" w14:textId="59B6DD38" w:rsidR="00BA678A" w:rsidRDefault="00BA678A" w:rsidP="00BA678A">
            <w:pPr>
              <w:jc w:val="both"/>
            </w:pPr>
            <w:r>
              <w:t>8</w:t>
            </w:r>
          </w:p>
        </w:tc>
        <w:tc>
          <w:tcPr>
            <w:tcW w:w="5479" w:type="dxa"/>
          </w:tcPr>
          <w:p w14:paraId="45828AEF" w14:textId="21CD5E29" w:rsidR="00BA678A" w:rsidRPr="00BA678A" w:rsidRDefault="00BA678A" w:rsidP="00BA678A">
            <w:pPr>
              <w:jc w:val="both"/>
              <w:rPr>
                <w:b/>
                <w:bCs/>
              </w:rPr>
            </w:pPr>
            <w:r w:rsidRPr="00BA678A">
              <w:rPr>
                <w:rStyle w:val="Gl"/>
                <w:b w:val="0"/>
                <w:bCs w:val="0"/>
              </w:rPr>
              <w:t>Doç. Dr. Hicran Özgüner Kılıç</w:t>
            </w:r>
            <w:r w:rsidRPr="00BA678A">
              <w:rPr>
                <w:rStyle w:val="relative"/>
                <w:b/>
                <w:bCs/>
              </w:rPr>
              <w:t xml:space="preserve"> </w:t>
            </w:r>
          </w:p>
        </w:tc>
        <w:tc>
          <w:tcPr>
            <w:tcW w:w="3021" w:type="dxa"/>
          </w:tcPr>
          <w:p w14:paraId="3C18CB64" w14:textId="77777777" w:rsidR="00BA678A" w:rsidRDefault="00BA678A" w:rsidP="00BA678A">
            <w:pPr>
              <w:jc w:val="both"/>
            </w:pPr>
          </w:p>
        </w:tc>
      </w:tr>
      <w:tr w:rsidR="00BA678A" w14:paraId="4E4CB3FE" w14:textId="77777777" w:rsidTr="008E693E">
        <w:trPr>
          <w:trHeight w:val="454"/>
        </w:trPr>
        <w:tc>
          <w:tcPr>
            <w:tcW w:w="562" w:type="dxa"/>
          </w:tcPr>
          <w:p w14:paraId="4B85B285" w14:textId="6FA1F588" w:rsidR="00BA678A" w:rsidRDefault="00BA678A" w:rsidP="00BA678A">
            <w:pPr>
              <w:jc w:val="both"/>
            </w:pPr>
            <w:r>
              <w:t>9</w:t>
            </w:r>
          </w:p>
        </w:tc>
        <w:tc>
          <w:tcPr>
            <w:tcW w:w="5479" w:type="dxa"/>
          </w:tcPr>
          <w:p w14:paraId="631E6604" w14:textId="226DA174" w:rsidR="00BA678A" w:rsidRPr="00BA678A" w:rsidRDefault="00BA678A" w:rsidP="00BA678A">
            <w:pPr>
              <w:jc w:val="both"/>
              <w:rPr>
                <w:b/>
                <w:bCs/>
              </w:rPr>
            </w:pPr>
            <w:r w:rsidRPr="00BA678A">
              <w:rPr>
                <w:rStyle w:val="Gl"/>
                <w:b w:val="0"/>
                <w:bCs w:val="0"/>
              </w:rPr>
              <w:t>Doç. Dr. Metin Kılıç</w:t>
            </w:r>
            <w:r w:rsidRPr="00BA678A">
              <w:rPr>
                <w:rStyle w:val="relative"/>
                <w:b/>
                <w:bCs/>
              </w:rPr>
              <w:t xml:space="preserve"> </w:t>
            </w:r>
          </w:p>
        </w:tc>
        <w:tc>
          <w:tcPr>
            <w:tcW w:w="3021" w:type="dxa"/>
          </w:tcPr>
          <w:p w14:paraId="203C8F28" w14:textId="77777777" w:rsidR="00BA678A" w:rsidRDefault="00BA678A" w:rsidP="00BA678A">
            <w:pPr>
              <w:jc w:val="both"/>
            </w:pPr>
          </w:p>
        </w:tc>
      </w:tr>
      <w:tr w:rsidR="00BA678A" w14:paraId="220B3358" w14:textId="77777777" w:rsidTr="008E693E">
        <w:trPr>
          <w:trHeight w:val="454"/>
        </w:trPr>
        <w:tc>
          <w:tcPr>
            <w:tcW w:w="562" w:type="dxa"/>
          </w:tcPr>
          <w:p w14:paraId="7AD559B3" w14:textId="6ADAAD44" w:rsidR="00BA678A" w:rsidRDefault="00BA678A" w:rsidP="00BA678A">
            <w:pPr>
              <w:jc w:val="both"/>
            </w:pPr>
            <w:r>
              <w:t>10</w:t>
            </w:r>
          </w:p>
        </w:tc>
        <w:tc>
          <w:tcPr>
            <w:tcW w:w="5479" w:type="dxa"/>
          </w:tcPr>
          <w:p w14:paraId="65DF2E4C" w14:textId="1B3D50D3" w:rsidR="00BA678A" w:rsidRPr="00BA678A" w:rsidRDefault="00BA678A" w:rsidP="00BA678A">
            <w:pPr>
              <w:jc w:val="both"/>
              <w:rPr>
                <w:b/>
                <w:bCs/>
              </w:rPr>
            </w:pPr>
            <w:r w:rsidRPr="00BA678A">
              <w:rPr>
                <w:rStyle w:val="Gl"/>
                <w:b w:val="0"/>
                <w:bCs w:val="0"/>
              </w:rPr>
              <w:t>Doç. Dr. Nida Abdioğlu</w:t>
            </w:r>
            <w:r w:rsidRPr="00BA678A">
              <w:rPr>
                <w:rStyle w:val="relative"/>
                <w:b/>
                <w:bCs/>
              </w:rPr>
              <w:t xml:space="preserve"> </w:t>
            </w:r>
          </w:p>
        </w:tc>
        <w:tc>
          <w:tcPr>
            <w:tcW w:w="3021" w:type="dxa"/>
          </w:tcPr>
          <w:p w14:paraId="3E0006A1" w14:textId="77777777" w:rsidR="00BA678A" w:rsidRDefault="00BA678A" w:rsidP="00BA678A">
            <w:pPr>
              <w:jc w:val="both"/>
            </w:pPr>
          </w:p>
        </w:tc>
      </w:tr>
      <w:tr w:rsidR="00BA678A" w14:paraId="06B82560" w14:textId="77777777" w:rsidTr="008E693E">
        <w:trPr>
          <w:trHeight w:val="454"/>
        </w:trPr>
        <w:tc>
          <w:tcPr>
            <w:tcW w:w="562" w:type="dxa"/>
          </w:tcPr>
          <w:p w14:paraId="59633B90" w14:textId="4B04DF09" w:rsidR="00BA678A" w:rsidRDefault="00BA678A" w:rsidP="00BA678A">
            <w:pPr>
              <w:jc w:val="both"/>
            </w:pPr>
            <w:r>
              <w:t>11</w:t>
            </w:r>
          </w:p>
        </w:tc>
        <w:tc>
          <w:tcPr>
            <w:tcW w:w="5479" w:type="dxa"/>
          </w:tcPr>
          <w:p w14:paraId="4EF0E159" w14:textId="63C1B81C" w:rsidR="00BA678A" w:rsidRPr="00BA678A" w:rsidRDefault="00BA678A" w:rsidP="00BA678A">
            <w:pPr>
              <w:jc w:val="both"/>
              <w:rPr>
                <w:b/>
                <w:bCs/>
              </w:rPr>
            </w:pPr>
            <w:r w:rsidRPr="00BA678A">
              <w:rPr>
                <w:rStyle w:val="Gl"/>
                <w:b w:val="0"/>
                <w:bCs w:val="0"/>
              </w:rPr>
              <w:t xml:space="preserve">Doç. Dr. Yavuz </w:t>
            </w:r>
            <w:proofErr w:type="spellStart"/>
            <w:r w:rsidRPr="00BA678A">
              <w:rPr>
                <w:rStyle w:val="Gl"/>
                <w:b w:val="0"/>
                <w:bCs w:val="0"/>
              </w:rPr>
              <w:t>Tansoy</w:t>
            </w:r>
            <w:proofErr w:type="spellEnd"/>
            <w:r w:rsidRPr="00BA678A">
              <w:rPr>
                <w:rStyle w:val="Gl"/>
                <w:b w:val="0"/>
                <w:bCs w:val="0"/>
              </w:rPr>
              <w:t xml:space="preserve"> Yıldırım</w:t>
            </w:r>
          </w:p>
        </w:tc>
        <w:tc>
          <w:tcPr>
            <w:tcW w:w="3021" w:type="dxa"/>
          </w:tcPr>
          <w:p w14:paraId="0A01EB9A" w14:textId="77777777" w:rsidR="00BA678A" w:rsidRDefault="00BA678A" w:rsidP="00BA678A">
            <w:pPr>
              <w:jc w:val="both"/>
            </w:pPr>
          </w:p>
        </w:tc>
      </w:tr>
      <w:tr w:rsidR="00BA678A" w14:paraId="145D4FB4" w14:textId="77777777" w:rsidTr="008E693E">
        <w:trPr>
          <w:trHeight w:val="454"/>
        </w:trPr>
        <w:tc>
          <w:tcPr>
            <w:tcW w:w="562" w:type="dxa"/>
          </w:tcPr>
          <w:p w14:paraId="0362EACE" w14:textId="6B05448F" w:rsidR="00BA678A" w:rsidRDefault="00BA678A" w:rsidP="00BA678A">
            <w:pPr>
              <w:jc w:val="both"/>
            </w:pPr>
            <w:r>
              <w:t>12</w:t>
            </w:r>
          </w:p>
        </w:tc>
        <w:tc>
          <w:tcPr>
            <w:tcW w:w="5479" w:type="dxa"/>
          </w:tcPr>
          <w:p w14:paraId="04D69032" w14:textId="75EC40D5" w:rsidR="00BA678A" w:rsidRPr="00BA678A" w:rsidRDefault="00BA678A" w:rsidP="00BA678A">
            <w:pPr>
              <w:jc w:val="both"/>
              <w:rPr>
                <w:b/>
                <w:bCs/>
              </w:rPr>
            </w:pPr>
            <w:r w:rsidRPr="00BA678A">
              <w:rPr>
                <w:rStyle w:val="Gl"/>
                <w:b w:val="0"/>
                <w:bCs w:val="0"/>
              </w:rPr>
              <w:t xml:space="preserve">Doç. Dr. Burcu </w:t>
            </w:r>
            <w:proofErr w:type="spellStart"/>
            <w:r w:rsidRPr="00BA678A">
              <w:rPr>
                <w:rStyle w:val="Gl"/>
                <w:b w:val="0"/>
                <w:bCs w:val="0"/>
              </w:rPr>
              <w:t>İşgüden</w:t>
            </w:r>
            <w:proofErr w:type="spellEnd"/>
            <w:r w:rsidRPr="00BA678A">
              <w:rPr>
                <w:rStyle w:val="Gl"/>
                <w:b w:val="0"/>
                <w:bCs w:val="0"/>
              </w:rPr>
              <w:t xml:space="preserve"> Kılıç</w:t>
            </w:r>
          </w:p>
        </w:tc>
        <w:tc>
          <w:tcPr>
            <w:tcW w:w="3021" w:type="dxa"/>
          </w:tcPr>
          <w:p w14:paraId="366679D9" w14:textId="77777777" w:rsidR="00BA678A" w:rsidRDefault="00BA678A" w:rsidP="00BA678A">
            <w:pPr>
              <w:jc w:val="both"/>
            </w:pPr>
          </w:p>
        </w:tc>
      </w:tr>
      <w:tr w:rsidR="00BA678A" w14:paraId="1CBFF298" w14:textId="77777777" w:rsidTr="008E693E">
        <w:trPr>
          <w:trHeight w:val="454"/>
        </w:trPr>
        <w:tc>
          <w:tcPr>
            <w:tcW w:w="562" w:type="dxa"/>
          </w:tcPr>
          <w:p w14:paraId="0325C58B" w14:textId="34E695E4" w:rsidR="00BA678A" w:rsidRDefault="00BA678A" w:rsidP="00BA678A">
            <w:pPr>
              <w:jc w:val="both"/>
            </w:pPr>
            <w:r>
              <w:t>13</w:t>
            </w:r>
          </w:p>
        </w:tc>
        <w:tc>
          <w:tcPr>
            <w:tcW w:w="5479" w:type="dxa"/>
          </w:tcPr>
          <w:p w14:paraId="5B182688" w14:textId="7EFDFAE3" w:rsidR="00BA678A" w:rsidRPr="00BA678A" w:rsidRDefault="00BA678A" w:rsidP="00BA678A">
            <w:pPr>
              <w:jc w:val="both"/>
              <w:rPr>
                <w:b/>
                <w:bCs/>
              </w:rPr>
            </w:pPr>
            <w:r w:rsidRPr="00BA678A">
              <w:rPr>
                <w:rStyle w:val="Gl"/>
                <w:b w:val="0"/>
                <w:bCs w:val="0"/>
              </w:rPr>
              <w:t xml:space="preserve">Dr. </w:t>
            </w:r>
            <w:proofErr w:type="spellStart"/>
            <w:r w:rsidRPr="00BA678A">
              <w:rPr>
                <w:rStyle w:val="Gl"/>
                <w:b w:val="0"/>
                <w:bCs w:val="0"/>
              </w:rPr>
              <w:t>Öğr</w:t>
            </w:r>
            <w:proofErr w:type="spellEnd"/>
            <w:r w:rsidRPr="00BA678A">
              <w:rPr>
                <w:rStyle w:val="Gl"/>
                <w:b w:val="0"/>
                <w:bCs w:val="0"/>
              </w:rPr>
              <w:t>. Üyesi Baki Tuna Yazıcı</w:t>
            </w:r>
            <w:r w:rsidRPr="00BA678A">
              <w:rPr>
                <w:rStyle w:val="relative"/>
                <w:b/>
                <w:bCs/>
              </w:rPr>
              <w:t xml:space="preserve"> </w:t>
            </w:r>
          </w:p>
        </w:tc>
        <w:tc>
          <w:tcPr>
            <w:tcW w:w="3021" w:type="dxa"/>
          </w:tcPr>
          <w:p w14:paraId="488B22B9" w14:textId="77777777" w:rsidR="00BA678A" w:rsidRDefault="00BA678A" w:rsidP="00BA678A">
            <w:pPr>
              <w:jc w:val="both"/>
            </w:pPr>
          </w:p>
        </w:tc>
      </w:tr>
      <w:tr w:rsidR="00BA678A" w14:paraId="0BF02532" w14:textId="77777777" w:rsidTr="008E693E">
        <w:trPr>
          <w:trHeight w:val="454"/>
        </w:trPr>
        <w:tc>
          <w:tcPr>
            <w:tcW w:w="562" w:type="dxa"/>
          </w:tcPr>
          <w:p w14:paraId="1AC59C2B" w14:textId="63581FE4" w:rsidR="00BA678A" w:rsidRDefault="00BA678A" w:rsidP="00BA678A">
            <w:pPr>
              <w:jc w:val="both"/>
            </w:pPr>
            <w:r>
              <w:t>14</w:t>
            </w:r>
          </w:p>
        </w:tc>
        <w:tc>
          <w:tcPr>
            <w:tcW w:w="5479" w:type="dxa"/>
          </w:tcPr>
          <w:p w14:paraId="2A04D1FF" w14:textId="5ABAAFE3" w:rsidR="00BA678A" w:rsidRPr="00BA678A" w:rsidRDefault="00BA678A" w:rsidP="00BA678A">
            <w:pPr>
              <w:jc w:val="both"/>
              <w:rPr>
                <w:b/>
                <w:bCs/>
              </w:rPr>
            </w:pPr>
            <w:r w:rsidRPr="00BA678A">
              <w:rPr>
                <w:rStyle w:val="Gl"/>
                <w:b w:val="0"/>
                <w:bCs w:val="0"/>
              </w:rPr>
              <w:t xml:space="preserve">Dr. </w:t>
            </w:r>
            <w:proofErr w:type="spellStart"/>
            <w:r w:rsidRPr="00BA678A">
              <w:rPr>
                <w:rStyle w:val="Gl"/>
                <w:b w:val="0"/>
                <w:bCs w:val="0"/>
              </w:rPr>
              <w:t>Öğr</w:t>
            </w:r>
            <w:proofErr w:type="spellEnd"/>
            <w:r w:rsidRPr="00BA678A">
              <w:rPr>
                <w:rStyle w:val="Gl"/>
                <w:b w:val="0"/>
                <w:bCs w:val="0"/>
              </w:rPr>
              <w:t>. Üyesi Devran Deniz</w:t>
            </w:r>
            <w:r w:rsidRPr="00BA678A">
              <w:rPr>
                <w:rStyle w:val="relative"/>
                <w:b/>
                <w:bCs/>
              </w:rPr>
              <w:t xml:space="preserve"> </w:t>
            </w:r>
          </w:p>
        </w:tc>
        <w:tc>
          <w:tcPr>
            <w:tcW w:w="3021" w:type="dxa"/>
          </w:tcPr>
          <w:p w14:paraId="15F8FC34" w14:textId="77777777" w:rsidR="00BA678A" w:rsidRDefault="00BA678A" w:rsidP="00BA678A">
            <w:pPr>
              <w:jc w:val="both"/>
            </w:pPr>
          </w:p>
        </w:tc>
      </w:tr>
      <w:tr w:rsidR="00BA678A" w14:paraId="4212058B" w14:textId="77777777" w:rsidTr="008E693E">
        <w:trPr>
          <w:trHeight w:val="454"/>
        </w:trPr>
        <w:tc>
          <w:tcPr>
            <w:tcW w:w="562" w:type="dxa"/>
          </w:tcPr>
          <w:p w14:paraId="2CA3980F" w14:textId="7A3A3C72" w:rsidR="00BA678A" w:rsidRDefault="00BA678A" w:rsidP="00BA678A">
            <w:pPr>
              <w:jc w:val="both"/>
            </w:pPr>
            <w:r>
              <w:t>1</w:t>
            </w:r>
            <w:r w:rsidR="00F248E7">
              <w:t>5</w:t>
            </w:r>
          </w:p>
        </w:tc>
        <w:tc>
          <w:tcPr>
            <w:tcW w:w="5479" w:type="dxa"/>
          </w:tcPr>
          <w:p w14:paraId="1B0D3A4A" w14:textId="46FA81CA" w:rsidR="00BA678A" w:rsidRPr="00BA678A" w:rsidRDefault="00BA678A" w:rsidP="00BA678A">
            <w:pPr>
              <w:jc w:val="both"/>
              <w:rPr>
                <w:b/>
                <w:bCs/>
              </w:rPr>
            </w:pPr>
            <w:r w:rsidRPr="00BA678A">
              <w:rPr>
                <w:rStyle w:val="Gl"/>
                <w:b w:val="0"/>
                <w:bCs w:val="0"/>
              </w:rPr>
              <w:t xml:space="preserve">Dr. </w:t>
            </w:r>
            <w:proofErr w:type="spellStart"/>
            <w:r w:rsidRPr="00BA678A">
              <w:rPr>
                <w:rStyle w:val="Gl"/>
                <w:b w:val="0"/>
                <w:bCs w:val="0"/>
              </w:rPr>
              <w:t>Öğr</w:t>
            </w:r>
            <w:proofErr w:type="spellEnd"/>
            <w:r w:rsidRPr="00BA678A">
              <w:rPr>
                <w:rStyle w:val="Gl"/>
                <w:b w:val="0"/>
                <w:bCs w:val="0"/>
              </w:rPr>
              <w:t>. Üyesi Sercan Hatipoğlu</w:t>
            </w:r>
            <w:r w:rsidRPr="00BA678A">
              <w:rPr>
                <w:rStyle w:val="relative"/>
                <w:b/>
                <w:bCs/>
              </w:rPr>
              <w:t xml:space="preserve"> </w:t>
            </w:r>
          </w:p>
        </w:tc>
        <w:tc>
          <w:tcPr>
            <w:tcW w:w="3021" w:type="dxa"/>
          </w:tcPr>
          <w:p w14:paraId="6581DD41" w14:textId="77777777" w:rsidR="00BA678A" w:rsidRDefault="00BA678A" w:rsidP="00BA678A">
            <w:pPr>
              <w:jc w:val="both"/>
            </w:pPr>
          </w:p>
        </w:tc>
      </w:tr>
      <w:tr w:rsidR="00BA678A" w14:paraId="6014ACFE" w14:textId="77777777" w:rsidTr="008E693E">
        <w:trPr>
          <w:trHeight w:val="454"/>
        </w:trPr>
        <w:tc>
          <w:tcPr>
            <w:tcW w:w="562" w:type="dxa"/>
          </w:tcPr>
          <w:p w14:paraId="0B3F10D8" w14:textId="24A2CE41" w:rsidR="00BA678A" w:rsidRDefault="00BA678A" w:rsidP="00BA678A">
            <w:pPr>
              <w:jc w:val="both"/>
            </w:pPr>
            <w:r>
              <w:t>1</w:t>
            </w:r>
            <w:r w:rsidR="00F248E7">
              <w:t>6</w:t>
            </w:r>
          </w:p>
        </w:tc>
        <w:tc>
          <w:tcPr>
            <w:tcW w:w="5479" w:type="dxa"/>
          </w:tcPr>
          <w:p w14:paraId="0D75E6AB" w14:textId="1351F28F" w:rsidR="00BA678A" w:rsidRPr="00BA678A" w:rsidRDefault="00BA678A" w:rsidP="00BA678A">
            <w:pPr>
              <w:jc w:val="both"/>
              <w:rPr>
                <w:b/>
                <w:bCs/>
              </w:rPr>
            </w:pPr>
            <w:r w:rsidRPr="00BA678A">
              <w:rPr>
                <w:rStyle w:val="Gl"/>
                <w:b w:val="0"/>
                <w:bCs w:val="0"/>
              </w:rPr>
              <w:t xml:space="preserve">Dr. </w:t>
            </w:r>
            <w:proofErr w:type="spellStart"/>
            <w:r w:rsidRPr="00BA678A">
              <w:rPr>
                <w:rStyle w:val="Gl"/>
                <w:b w:val="0"/>
                <w:bCs w:val="0"/>
              </w:rPr>
              <w:t>Öğr</w:t>
            </w:r>
            <w:proofErr w:type="spellEnd"/>
            <w:r w:rsidRPr="00BA678A">
              <w:rPr>
                <w:rStyle w:val="Gl"/>
                <w:b w:val="0"/>
                <w:bCs w:val="0"/>
              </w:rPr>
              <w:t xml:space="preserve">. Üyesi Baki Tuna </w:t>
            </w:r>
          </w:p>
        </w:tc>
        <w:tc>
          <w:tcPr>
            <w:tcW w:w="3021" w:type="dxa"/>
          </w:tcPr>
          <w:p w14:paraId="7F1EEA6F" w14:textId="77777777" w:rsidR="00BA678A" w:rsidRDefault="00BA678A" w:rsidP="00BA678A">
            <w:pPr>
              <w:jc w:val="both"/>
            </w:pPr>
          </w:p>
        </w:tc>
      </w:tr>
      <w:tr w:rsidR="00BA678A" w14:paraId="47580755" w14:textId="77777777" w:rsidTr="008E693E">
        <w:trPr>
          <w:trHeight w:val="454"/>
        </w:trPr>
        <w:tc>
          <w:tcPr>
            <w:tcW w:w="562" w:type="dxa"/>
          </w:tcPr>
          <w:p w14:paraId="4E594CF4" w14:textId="701AA130" w:rsidR="00BA678A" w:rsidRDefault="00BA678A" w:rsidP="00BA678A">
            <w:pPr>
              <w:jc w:val="both"/>
            </w:pPr>
            <w:r>
              <w:t>1</w:t>
            </w:r>
            <w:r w:rsidR="00F248E7">
              <w:t>7</w:t>
            </w:r>
          </w:p>
        </w:tc>
        <w:tc>
          <w:tcPr>
            <w:tcW w:w="5479" w:type="dxa"/>
          </w:tcPr>
          <w:p w14:paraId="52EA1910" w14:textId="49D31910" w:rsidR="00BA678A" w:rsidRPr="00BA678A" w:rsidRDefault="00BA678A" w:rsidP="00BA678A">
            <w:pPr>
              <w:jc w:val="both"/>
              <w:rPr>
                <w:b/>
                <w:bCs/>
              </w:rPr>
            </w:pPr>
            <w:r w:rsidRPr="00BA678A">
              <w:rPr>
                <w:rStyle w:val="Gl"/>
                <w:b w:val="0"/>
                <w:bCs w:val="0"/>
              </w:rPr>
              <w:t xml:space="preserve">Dr. </w:t>
            </w:r>
            <w:proofErr w:type="spellStart"/>
            <w:r w:rsidRPr="00BA678A">
              <w:rPr>
                <w:rStyle w:val="Gl"/>
                <w:b w:val="0"/>
                <w:bCs w:val="0"/>
              </w:rPr>
              <w:t>Öğr</w:t>
            </w:r>
            <w:proofErr w:type="spellEnd"/>
            <w:r w:rsidRPr="00BA678A">
              <w:rPr>
                <w:rStyle w:val="Gl"/>
                <w:b w:val="0"/>
                <w:bCs w:val="0"/>
              </w:rPr>
              <w:t>. Üyesi Devran Deniz</w:t>
            </w:r>
            <w:r w:rsidRPr="00BA678A">
              <w:rPr>
                <w:rStyle w:val="relative"/>
                <w:b/>
                <w:bCs/>
              </w:rPr>
              <w:t xml:space="preserve"> </w:t>
            </w:r>
          </w:p>
        </w:tc>
        <w:tc>
          <w:tcPr>
            <w:tcW w:w="3021" w:type="dxa"/>
          </w:tcPr>
          <w:p w14:paraId="79D04E48" w14:textId="77777777" w:rsidR="00BA678A" w:rsidRDefault="00BA678A" w:rsidP="00BA678A">
            <w:pPr>
              <w:jc w:val="both"/>
            </w:pPr>
          </w:p>
        </w:tc>
      </w:tr>
      <w:tr w:rsidR="00BA678A" w14:paraId="4B848649" w14:textId="77777777" w:rsidTr="008E693E">
        <w:trPr>
          <w:trHeight w:val="454"/>
        </w:trPr>
        <w:tc>
          <w:tcPr>
            <w:tcW w:w="562" w:type="dxa"/>
          </w:tcPr>
          <w:p w14:paraId="6A4322B7" w14:textId="44D5A049" w:rsidR="00BA678A" w:rsidRDefault="00F248E7" w:rsidP="00BA678A">
            <w:pPr>
              <w:jc w:val="both"/>
            </w:pPr>
            <w:r>
              <w:t>18</w:t>
            </w:r>
          </w:p>
        </w:tc>
        <w:tc>
          <w:tcPr>
            <w:tcW w:w="5479" w:type="dxa"/>
          </w:tcPr>
          <w:p w14:paraId="2C97BDC5" w14:textId="29705905" w:rsidR="00BA678A" w:rsidRPr="00BA678A" w:rsidRDefault="00BA678A" w:rsidP="00BA678A">
            <w:pPr>
              <w:jc w:val="both"/>
              <w:rPr>
                <w:b/>
                <w:bCs/>
              </w:rPr>
            </w:pPr>
            <w:r w:rsidRPr="00BA678A">
              <w:rPr>
                <w:rStyle w:val="Gl"/>
                <w:b w:val="0"/>
                <w:bCs w:val="0"/>
              </w:rPr>
              <w:t>Arş. Gör. Ege Ilgın Gediz</w:t>
            </w:r>
            <w:r w:rsidRPr="00BA678A">
              <w:rPr>
                <w:rStyle w:val="relative"/>
                <w:b/>
                <w:bCs/>
              </w:rPr>
              <w:t xml:space="preserve"> </w:t>
            </w:r>
          </w:p>
        </w:tc>
        <w:tc>
          <w:tcPr>
            <w:tcW w:w="3021" w:type="dxa"/>
          </w:tcPr>
          <w:p w14:paraId="5457E8A3" w14:textId="77777777" w:rsidR="00BA678A" w:rsidRDefault="00BA678A" w:rsidP="00BA678A">
            <w:pPr>
              <w:jc w:val="both"/>
            </w:pPr>
          </w:p>
        </w:tc>
      </w:tr>
      <w:tr w:rsidR="00BA678A" w14:paraId="31FC976C" w14:textId="77777777" w:rsidTr="008E693E">
        <w:trPr>
          <w:trHeight w:val="454"/>
        </w:trPr>
        <w:tc>
          <w:tcPr>
            <w:tcW w:w="562" w:type="dxa"/>
          </w:tcPr>
          <w:p w14:paraId="1CD8444D" w14:textId="64A529C6" w:rsidR="00BA678A" w:rsidRDefault="00F248E7" w:rsidP="00BA678A">
            <w:pPr>
              <w:jc w:val="both"/>
            </w:pPr>
            <w:r>
              <w:t>19</w:t>
            </w:r>
          </w:p>
        </w:tc>
        <w:tc>
          <w:tcPr>
            <w:tcW w:w="5479" w:type="dxa"/>
          </w:tcPr>
          <w:p w14:paraId="2FC0FC3D" w14:textId="2E05D9C1" w:rsidR="00BA678A" w:rsidRPr="00BA678A" w:rsidRDefault="00BA678A" w:rsidP="00BA678A">
            <w:pPr>
              <w:jc w:val="both"/>
              <w:rPr>
                <w:b/>
                <w:bCs/>
              </w:rPr>
            </w:pPr>
            <w:r w:rsidRPr="00BA678A">
              <w:rPr>
                <w:rStyle w:val="Gl"/>
                <w:b w:val="0"/>
                <w:bCs w:val="0"/>
              </w:rPr>
              <w:t>Arş. Gör. Furkan Altındağ</w:t>
            </w:r>
          </w:p>
        </w:tc>
        <w:tc>
          <w:tcPr>
            <w:tcW w:w="3021" w:type="dxa"/>
          </w:tcPr>
          <w:p w14:paraId="199987D4" w14:textId="77777777" w:rsidR="00BA678A" w:rsidRDefault="00BA678A" w:rsidP="00BA678A">
            <w:pPr>
              <w:jc w:val="both"/>
            </w:pPr>
          </w:p>
        </w:tc>
      </w:tr>
      <w:tr w:rsidR="00BA678A" w14:paraId="35EC8A63" w14:textId="77777777" w:rsidTr="008E693E">
        <w:trPr>
          <w:trHeight w:val="454"/>
        </w:trPr>
        <w:tc>
          <w:tcPr>
            <w:tcW w:w="562" w:type="dxa"/>
          </w:tcPr>
          <w:p w14:paraId="3BF741B5" w14:textId="457BF7E2" w:rsidR="00BA678A" w:rsidRDefault="00F248E7" w:rsidP="00BA678A">
            <w:pPr>
              <w:jc w:val="both"/>
            </w:pPr>
            <w:r>
              <w:t>20</w:t>
            </w:r>
          </w:p>
        </w:tc>
        <w:tc>
          <w:tcPr>
            <w:tcW w:w="5479" w:type="dxa"/>
          </w:tcPr>
          <w:p w14:paraId="17A08FA1" w14:textId="6C519B39" w:rsidR="00BA678A" w:rsidRPr="00BA678A" w:rsidRDefault="00BA678A" w:rsidP="00BA678A">
            <w:pPr>
              <w:jc w:val="both"/>
              <w:rPr>
                <w:b/>
                <w:bCs/>
              </w:rPr>
            </w:pPr>
            <w:r w:rsidRPr="00BA678A">
              <w:rPr>
                <w:rStyle w:val="Gl"/>
                <w:b w:val="0"/>
                <w:bCs w:val="0"/>
              </w:rPr>
              <w:t>Arş. Gör. Ömer Faruk Yıldırım</w:t>
            </w:r>
            <w:r w:rsidRPr="00BA678A">
              <w:rPr>
                <w:rStyle w:val="relative"/>
                <w:b/>
                <w:bCs/>
              </w:rPr>
              <w:t xml:space="preserve"> </w:t>
            </w:r>
          </w:p>
        </w:tc>
        <w:tc>
          <w:tcPr>
            <w:tcW w:w="3021" w:type="dxa"/>
          </w:tcPr>
          <w:p w14:paraId="05B2C2EC" w14:textId="77777777" w:rsidR="00BA678A" w:rsidRDefault="00BA678A" w:rsidP="00BA678A">
            <w:pPr>
              <w:jc w:val="both"/>
            </w:pPr>
          </w:p>
        </w:tc>
      </w:tr>
      <w:tr w:rsidR="00BA678A" w14:paraId="3248BDF9" w14:textId="77777777" w:rsidTr="008E693E">
        <w:trPr>
          <w:trHeight w:val="454"/>
        </w:trPr>
        <w:tc>
          <w:tcPr>
            <w:tcW w:w="562" w:type="dxa"/>
          </w:tcPr>
          <w:p w14:paraId="230AE20B" w14:textId="2FB169F5" w:rsidR="00BA678A" w:rsidRDefault="00F248E7" w:rsidP="00BA678A">
            <w:pPr>
              <w:jc w:val="both"/>
            </w:pPr>
            <w:r>
              <w:t>21</w:t>
            </w:r>
          </w:p>
        </w:tc>
        <w:tc>
          <w:tcPr>
            <w:tcW w:w="5479" w:type="dxa"/>
          </w:tcPr>
          <w:p w14:paraId="738E78F0" w14:textId="49819942" w:rsidR="00BA678A" w:rsidRPr="00BA678A" w:rsidRDefault="00BA678A" w:rsidP="00BA678A">
            <w:pPr>
              <w:jc w:val="both"/>
              <w:rPr>
                <w:b/>
                <w:bCs/>
              </w:rPr>
            </w:pPr>
            <w:r w:rsidRPr="00BA678A">
              <w:rPr>
                <w:rStyle w:val="Gl"/>
                <w:b w:val="0"/>
                <w:bCs w:val="0"/>
              </w:rPr>
              <w:t>Arş. Gör. Sait Tahir Şeker</w:t>
            </w:r>
            <w:r w:rsidRPr="00BA678A">
              <w:rPr>
                <w:rStyle w:val="relative"/>
                <w:b/>
                <w:bCs/>
              </w:rPr>
              <w:t xml:space="preserve"> </w:t>
            </w:r>
          </w:p>
        </w:tc>
        <w:tc>
          <w:tcPr>
            <w:tcW w:w="3021" w:type="dxa"/>
          </w:tcPr>
          <w:p w14:paraId="3BC29130" w14:textId="77777777" w:rsidR="00BA678A" w:rsidRDefault="00BA678A" w:rsidP="00BA678A">
            <w:pPr>
              <w:jc w:val="both"/>
            </w:pPr>
          </w:p>
        </w:tc>
      </w:tr>
      <w:tr w:rsidR="00BA678A" w14:paraId="341D21A3" w14:textId="77777777" w:rsidTr="008E693E">
        <w:trPr>
          <w:trHeight w:val="454"/>
        </w:trPr>
        <w:tc>
          <w:tcPr>
            <w:tcW w:w="562" w:type="dxa"/>
          </w:tcPr>
          <w:p w14:paraId="2417648B" w14:textId="1ACC57BD" w:rsidR="00BA678A" w:rsidRDefault="00BA678A" w:rsidP="00BA678A">
            <w:pPr>
              <w:jc w:val="both"/>
            </w:pPr>
            <w:r>
              <w:t>2</w:t>
            </w:r>
            <w:r w:rsidR="00F248E7">
              <w:t>2</w:t>
            </w:r>
          </w:p>
        </w:tc>
        <w:tc>
          <w:tcPr>
            <w:tcW w:w="5479" w:type="dxa"/>
          </w:tcPr>
          <w:p w14:paraId="3078EB8F" w14:textId="428FC5A8" w:rsidR="00BA678A" w:rsidRPr="00BA678A" w:rsidRDefault="00BA678A" w:rsidP="00BA678A">
            <w:pPr>
              <w:jc w:val="both"/>
              <w:rPr>
                <w:b/>
                <w:bCs/>
              </w:rPr>
            </w:pPr>
            <w:r w:rsidRPr="00BA678A">
              <w:rPr>
                <w:rStyle w:val="Gl"/>
                <w:b w:val="0"/>
                <w:bCs w:val="0"/>
              </w:rPr>
              <w:t>Arş. Gör. Selin Ç</w:t>
            </w:r>
            <w:r w:rsidR="006129B1">
              <w:rPr>
                <w:rStyle w:val="Gl"/>
                <w:b w:val="0"/>
                <w:bCs w:val="0"/>
              </w:rPr>
              <w:t>alışkan Sümer</w:t>
            </w:r>
          </w:p>
        </w:tc>
        <w:tc>
          <w:tcPr>
            <w:tcW w:w="3021" w:type="dxa"/>
          </w:tcPr>
          <w:p w14:paraId="29F1963B" w14:textId="77777777" w:rsidR="00BA678A" w:rsidRDefault="00BA678A" w:rsidP="00BA678A">
            <w:pPr>
              <w:jc w:val="both"/>
            </w:pPr>
          </w:p>
        </w:tc>
      </w:tr>
    </w:tbl>
    <w:p w14:paraId="2C0BD804" w14:textId="5D6AE97E" w:rsidR="001E7743" w:rsidRDefault="001E7743" w:rsidP="001E7743">
      <w:pPr>
        <w:jc w:val="both"/>
      </w:pPr>
    </w:p>
    <w:p w14:paraId="54BFE733" w14:textId="1CDA6C57" w:rsidR="001E7743" w:rsidRDefault="001E7743" w:rsidP="001E7743">
      <w:pPr>
        <w:jc w:val="both"/>
      </w:pPr>
    </w:p>
    <w:p w14:paraId="027AFD82" w14:textId="435C04AC" w:rsidR="00A23F20" w:rsidRDefault="00A23F20" w:rsidP="001E7743">
      <w:pPr>
        <w:jc w:val="both"/>
      </w:pPr>
    </w:p>
    <w:p w14:paraId="269106F5" w14:textId="77777777" w:rsidR="00A23F20" w:rsidRDefault="00A23F20" w:rsidP="00A23F20">
      <w:pPr>
        <w:jc w:val="center"/>
      </w:pPr>
      <w:r>
        <w:lastRenderedPageBreak/>
        <w:t xml:space="preserve">                                     </w:t>
      </w:r>
    </w:p>
    <w:p w14:paraId="24C4A6A5" w14:textId="77777777" w:rsidR="00A23F20" w:rsidRDefault="00A23F20" w:rsidP="00A23F20">
      <w:pPr>
        <w:jc w:val="center"/>
      </w:pPr>
    </w:p>
    <w:p w14:paraId="2739BFEA" w14:textId="77777777" w:rsidR="00A23F20" w:rsidRDefault="00A23F20" w:rsidP="00A23F20">
      <w:pPr>
        <w:jc w:val="center"/>
      </w:pPr>
    </w:p>
    <w:p w14:paraId="6D8441C8" w14:textId="77777777" w:rsidR="00A23F20" w:rsidRDefault="00A23F20" w:rsidP="00A23F20">
      <w:pPr>
        <w:jc w:val="center"/>
      </w:pPr>
    </w:p>
    <w:p w14:paraId="05DC8454" w14:textId="77777777" w:rsidR="00A23F20" w:rsidRDefault="00A23F20" w:rsidP="00A23F20">
      <w:pPr>
        <w:jc w:val="center"/>
      </w:pPr>
    </w:p>
    <w:p w14:paraId="77CD48EE" w14:textId="77777777" w:rsidR="00A23F20" w:rsidRDefault="00A23F20" w:rsidP="00A23F20">
      <w:pPr>
        <w:jc w:val="center"/>
      </w:pPr>
    </w:p>
    <w:p w14:paraId="1973B811" w14:textId="77777777" w:rsidR="00A23F20" w:rsidRDefault="00A23F20" w:rsidP="00A23F20">
      <w:pPr>
        <w:jc w:val="center"/>
      </w:pPr>
    </w:p>
    <w:p w14:paraId="07692358" w14:textId="77777777" w:rsidR="00A23F20" w:rsidRDefault="00A23F20" w:rsidP="00A23F20">
      <w:pPr>
        <w:jc w:val="center"/>
      </w:pPr>
    </w:p>
    <w:p w14:paraId="677D9F2A" w14:textId="77777777" w:rsidR="00A23F20" w:rsidRDefault="00A23F20" w:rsidP="00A23F20">
      <w:pPr>
        <w:jc w:val="center"/>
      </w:pPr>
    </w:p>
    <w:p w14:paraId="594FF0F0" w14:textId="77777777" w:rsidR="00A23F20" w:rsidRDefault="00A23F20" w:rsidP="00A23F20">
      <w:pPr>
        <w:jc w:val="center"/>
      </w:pPr>
    </w:p>
    <w:p w14:paraId="70080C99" w14:textId="77777777" w:rsidR="00A23F20" w:rsidRDefault="00A23F20" w:rsidP="00A23F20">
      <w:pPr>
        <w:jc w:val="center"/>
      </w:pPr>
    </w:p>
    <w:p w14:paraId="3C2C06EA" w14:textId="4B9F6D2D" w:rsidR="00A23F20" w:rsidRDefault="00A23F20" w:rsidP="001E7743">
      <w:pPr>
        <w:jc w:val="both"/>
      </w:pPr>
    </w:p>
    <w:p w14:paraId="509536E9" w14:textId="0768615D" w:rsidR="00A23F20" w:rsidRDefault="00A23F20" w:rsidP="001E7743">
      <w:pPr>
        <w:jc w:val="both"/>
      </w:pPr>
    </w:p>
    <w:p w14:paraId="4A6BF04C" w14:textId="77777777" w:rsidR="00A23F20" w:rsidRDefault="00A23F20" w:rsidP="001E7743">
      <w:pPr>
        <w:jc w:val="both"/>
      </w:pPr>
    </w:p>
    <w:p w14:paraId="0C8697B0" w14:textId="07030388" w:rsidR="001E7743" w:rsidRDefault="001E7743" w:rsidP="001E7743">
      <w:pPr>
        <w:jc w:val="both"/>
      </w:pPr>
    </w:p>
    <w:p w14:paraId="19AB1E8C" w14:textId="54BFA5CB" w:rsidR="00EF412C" w:rsidRDefault="00EF412C" w:rsidP="001E7743">
      <w:pPr>
        <w:jc w:val="both"/>
      </w:pPr>
    </w:p>
    <w:p w14:paraId="57483AC8" w14:textId="0903E2ED" w:rsidR="00EF412C" w:rsidRDefault="00EF412C" w:rsidP="001E7743">
      <w:pPr>
        <w:jc w:val="both"/>
      </w:pPr>
    </w:p>
    <w:p w14:paraId="75255085" w14:textId="338F07E3" w:rsidR="00EF412C" w:rsidRDefault="00EF412C" w:rsidP="001E7743">
      <w:pPr>
        <w:jc w:val="both"/>
      </w:pPr>
    </w:p>
    <w:p w14:paraId="112E55D3" w14:textId="399F48A2" w:rsidR="00EF412C" w:rsidRDefault="00EF412C" w:rsidP="001E7743">
      <w:pPr>
        <w:jc w:val="both"/>
      </w:pPr>
    </w:p>
    <w:p w14:paraId="2EB2458C" w14:textId="0822C568" w:rsidR="00EF412C" w:rsidRDefault="00EF412C" w:rsidP="001E7743">
      <w:pPr>
        <w:jc w:val="both"/>
      </w:pPr>
    </w:p>
    <w:p w14:paraId="38FBED70" w14:textId="33D0C68B" w:rsidR="00EF412C" w:rsidRDefault="00EF412C" w:rsidP="001E7743">
      <w:pPr>
        <w:jc w:val="both"/>
      </w:pPr>
    </w:p>
    <w:p w14:paraId="6B5D88B4" w14:textId="7E5242CB" w:rsidR="00EF412C" w:rsidRDefault="00EF412C" w:rsidP="001E7743">
      <w:pPr>
        <w:jc w:val="both"/>
      </w:pPr>
    </w:p>
    <w:p w14:paraId="34D96B0B" w14:textId="13EC643C" w:rsidR="00EF412C" w:rsidRDefault="00EF412C" w:rsidP="001E7743">
      <w:pPr>
        <w:jc w:val="both"/>
      </w:pPr>
    </w:p>
    <w:p w14:paraId="6ECE001A" w14:textId="77777777" w:rsidR="00EF412C" w:rsidRDefault="00EF412C" w:rsidP="001E7743">
      <w:pPr>
        <w:jc w:val="both"/>
      </w:pPr>
    </w:p>
    <w:p w14:paraId="5B583623" w14:textId="77777777" w:rsidR="001E7743" w:rsidRPr="00C26D74" w:rsidRDefault="001E7743" w:rsidP="001E7743">
      <w:pPr>
        <w:jc w:val="both"/>
      </w:pPr>
    </w:p>
    <w:p w14:paraId="514D7A3F" w14:textId="77777777" w:rsidR="000D68B9" w:rsidRDefault="000D68B9" w:rsidP="00C517C7">
      <w:pPr>
        <w:jc w:val="both"/>
      </w:pPr>
    </w:p>
    <w:sectPr w:rsidR="000D6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33E2E"/>
    <w:multiLevelType w:val="hybridMultilevel"/>
    <w:tmpl w:val="CCAEA67A"/>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43222E2C"/>
    <w:multiLevelType w:val="hybridMultilevel"/>
    <w:tmpl w:val="8B04C1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330B8C"/>
    <w:multiLevelType w:val="hybridMultilevel"/>
    <w:tmpl w:val="7624BE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1540D6"/>
    <w:multiLevelType w:val="hybridMultilevel"/>
    <w:tmpl w:val="0E009C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E1"/>
    <w:rsid w:val="000658A6"/>
    <w:rsid w:val="000D68B9"/>
    <w:rsid w:val="001E7743"/>
    <w:rsid w:val="00294732"/>
    <w:rsid w:val="003055E1"/>
    <w:rsid w:val="00352A76"/>
    <w:rsid w:val="00501F07"/>
    <w:rsid w:val="00574FE1"/>
    <w:rsid w:val="00582F04"/>
    <w:rsid w:val="006129B1"/>
    <w:rsid w:val="00617501"/>
    <w:rsid w:val="007B1521"/>
    <w:rsid w:val="008E693E"/>
    <w:rsid w:val="00926B4A"/>
    <w:rsid w:val="00A23F20"/>
    <w:rsid w:val="00AA0F0F"/>
    <w:rsid w:val="00BA678A"/>
    <w:rsid w:val="00C517C7"/>
    <w:rsid w:val="00E34947"/>
    <w:rsid w:val="00EA4919"/>
    <w:rsid w:val="00EF412C"/>
    <w:rsid w:val="00F248E7"/>
    <w:rsid w:val="00F31611"/>
    <w:rsid w:val="00F45BC8"/>
    <w:rsid w:val="00FF0E5A"/>
    <w:rsid w:val="00FF5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776C"/>
  <w15:chartTrackingRefBased/>
  <w15:docId w15:val="{81814621-20CE-48F6-8E23-C0499615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7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7743"/>
    <w:pPr>
      <w:ind w:left="720"/>
      <w:contextualSpacing/>
    </w:pPr>
  </w:style>
  <w:style w:type="table" w:styleId="TabloKlavuzu">
    <w:name w:val="Table Grid"/>
    <w:basedOn w:val="NormalTablo"/>
    <w:uiPriority w:val="39"/>
    <w:rsid w:val="007B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23F20"/>
    <w:rPr>
      <w:b/>
      <w:bCs/>
    </w:rPr>
  </w:style>
  <w:style w:type="character" w:styleId="Kpr">
    <w:name w:val="Hyperlink"/>
    <w:basedOn w:val="VarsaylanParagrafYazTipi"/>
    <w:uiPriority w:val="99"/>
    <w:semiHidden/>
    <w:unhideWhenUsed/>
    <w:rsid w:val="00BA678A"/>
    <w:rPr>
      <w:color w:val="0000FF"/>
      <w:u w:val="single"/>
    </w:rPr>
  </w:style>
  <w:style w:type="character" w:customStyle="1" w:styleId="relative">
    <w:name w:val="relative"/>
    <w:basedOn w:val="VarsaylanParagrafYazTipi"/>
    <w:rsid w:val="00BA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ÇALIŞKAN</dc:creator>
  <cp:keywords/>
  <dc:description/>
  <cp:lastModifiedBy>ÖMER FARUK YILDIRIM</cp:lastModifiedBy>
  <cp:revision>2</cp:revision>
  <cp:lastPrinted>2025-04-15T08:20:00Z</cp:lastPrinted>
  <dcterms:created xsi:type="dcterms:W3CDTF">2025-04-16T08:07:00Z</dcterms:created>
  <dcterms:modified xsi:type="dcterms:W3CDTF">2025-04-16T08:07:00Z</dcterms:modified>
</cp:coreProperties>
</file>