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5C" w:rsidRDefault="00DC0A5C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DC0A5C">
        <w:trPr>
          <w:trHeight w:val="805"/>
        </w:trPr>
        <w:tc>
          <w:tcPr>
            <w:tcW w:w="9780" w:type="dxa"/>
          </w:tcPr>
          <w:p w:rsidR="00DC0A5C" w:rsidRDefault="00747626" w:rsidP="007B34FD">
            <w:pPr>
              <w:pStyle w:val="TableParagraph"/>
              <w:ind w:left="115"/>
            </w:pPr>
            <w:r>
              <w:t>Üniversitemiz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yönetiminin</w:t>
            </w:r>
            <w:r>
              <w:rPr>
                <w:spacing w:val="40"/>
              </w:rPr>
              <w:t xml:space="preserve"> </w:t>
            </w:r>
            <w:r>
              <w:t>belirlediği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39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39"/>
              </w:rPr>
              <w:t xml:space="preserve"> </w:t>
            </w:r>
            <w:r>
              <w:t>bağlı</w:t>
            </w:r>
            <w:r>
              <w:rPr>
                <w:spacing w:val="40"/>
              </w:rPr>
              <w:t xml:space="preserve"> </w:t>
            </w:r>
            <w:r>
              <w:t>kalarak</w:t>
            </w:r>
            <w:r>
              <w:rPr>
                <w:spacing w:val="40"/>
              </w:rPr>
              <w:t xml:space="preserve"> </w:t>
            </w:r>
            <w:r>
              <w:t>fakültenin</w:t>
            </w:r>
            <w:r>
              <w:rPr>
                <w:spacing w:val="40"/>
              </w:rPr>
              <w:t xml:space="preserve"> </w:t>
            </w:r>
            <w:r>
              <w:t>vizyonu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misyonu doğrultusunda</w:t>
            </w:r>
            <w:r>
              <w:rPr>
                <w:spacing w:val="1"/>
              </w:rPr>
              <w:t xml:space="preserve"> </w:t>
            </w:r>
            <w:r>
              <w:t>yürütülen</w:t>
            </w:r>
            <w:r>
              <w:rPr>
                <w:spacing w:val="4"/>
              </w:rPr>
              <w:t xml:space="preserve"> </w:t>
            </w:r>
            <w:r>
              <w:t>tüm</w:t>
            </w:r>
            <w:r>
              <w:rPr>
                <w:spacing w:val="7"/>
              </w:rPr>
              <w:t xml:space="preserve"> </w:t>
            </w:r>
            <w:r>
              <w:t>faaliyetlerin</w:t>
            </w:r>
            <w:r>
              <w:rPr>
                <w:spacing w:val="4"/>
              </w:rPr>
              <w:t xml:space="preserve"> </w:t>
            </w:r>
            <w:r w:rsidR="007B34FD">
              <w:rPr>
                <w:spacing w:val="4"/>
              </w:rPr>
              <w:t>stratejik hedefler, KYS şartları, akreditasyon ölçütleri,</w:t>
            </w:r>
            <w:r w:rsidR="00B82364">
              <w:rPr>
                <w:spacing w:val="4"/>
              </w:rPr>
              <w:t xml:space="preserve"> </w:t>
            </w:r>
            <w:r>
              <w:t>verimlilik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t>iş</w:t>
            </w:r>
            <w:r>
              <w:rPr>
                <w:spacing w:val="4"/>
              </w:rPr>
              <w:t xml:space="preserve"> </w:t>
            </w:r>
            <w:r>
              <w:t>güvenliği</w:t>
            </w:r>
            <w:r>
              <w:rPr>
                <w:spacing w:val="3"/>
              </w:rPr>
              <w:t xml:space="preserve"> </w:t>
            </w:r>
            <w:r>
              <w:t>ilkelerine</w:t>
            </w:r>
            <w:r>
              <w:rPr>
                <w:spacing w:val="5"/>
              </w:rPr>
              <w:t xml:space="preserve"> </w:t>
            </w:r>
            <w:r>
              <w:t>uygun,</w:t>
            </w:r>
            <w:r>
              <w:rPr>
                <w:spacing w:val="5"/>
              </w:rPr>
              <w:t xml:space="preserve"> </w:t>
            </w:r>
            <w:r>
              <w:t>etkin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ekonomik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bir</w:t>
            </w:r>
            <w:r w:rsidR="007B34FD"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8"/>
              </w:rPr>
              <w:t xml:space="preserve"> </w:t>
            </w:r>
            <w:r>
              <w:t>yürütülmesini</w:t>
            </w:r>
            <w:r>
              <w:rPr>
                <w:spacing w:val="-4"/>
              </w:rPr>
              <w:t xml:space="preserve"> </w:t>
            </w:r>
            <w:r>
              <w:t>sağlamak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6"/>
              </w:rPr>
              <w:t xml:space="preserve"> </w:t>
            </w:r>
            <w:r>
              <w:t>türlü</w:t>
            </w:r>
            <w:r>
              <w:rPr>
                <w:spacing w:val="-4"/>
              </w:rPr>
              <w:t xml:space="preserve"> </w:t>
            </w:r>
            <w:r>
              <w:t>idari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özlük</w:t>
            </w:r>
            <w:r>
              <w:rPr>
                <w:spacing w:val="-3"/>
              </w:rPr>
              <w:t xml:space="preserve"> </w:t>
            </w:r>
            <w:r>
              <w:t>işlemleri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işleri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yapmak.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Üst</w:t>
            </w:r>
            <w:r w:rsidR="007B34FD">
              <w:rPr>
                <w:b/>
                <w:spacing w:val="-4"/>
              </w:rPr>
              <w:t xml:space="preserve"> Amiri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</w:tr>
      <w:tr w:rsidR="00DC0A5C">
        <w:trPr>
          <w:trHeight w:val="269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</w:pPr>
            <w:r>
              <w:t>Bilgisayar</w:t>
            </w:r>
            <w:r>
              <w:rPr>
                <w:spacing w:val="-2"/>
              </w:rPr>
              <w:t xml:space="preserve"> İşletmeni/V.H.K.İ/Memur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DC0A5C">
        <w:trPr>
          <w:trHeight w:val="1122"/>
        </w:trPr>
        <w:tc>
          <w:tcPr>
            <w:tcW w:w="9780" w:type="dxa"/>
          </w:tcPr>
          <w:p w:rsidR="00DC0A5C" w:rsidRDefault="00747626" w:rsidP="008F582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80" w:lineRule="exact"/>
            </w:pPr>
            <w:r>
              <w:t>657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Devlet</w:t>
            </w:r>
            <w:r>
              <w:rPr>
                <w:spacing w:val="-7"/>
              </w:rPr>
              <w:t xml:space="preserve"> </w:t>
            </w:r>
            <w:r>
              <w:t>Memurları</w:t>
            </w:r>
            <w:r>
              <w:rPr>
                <w:spacing w:val="-7"/>
              </w:rPr>
              <w:t xml:space="preserve"> </w:t>
            </w:r>
            <w:r>
              <w:t>Kanunu’nda</w:t>
            </w:r>
            <w:r>
              <w:rPr>
                <w:spacing w:val="-4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t>niteliklere</w:t>
            </w:r>
            <w:r>
              <w:rPr>
                <w:spacing w:val="-6"/>
              </w:rPr>
              <w:t xml:space="preserve"> </w:t>
            </w:r>
            <w:r>
              <w:t>sahip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DC0A5C" w:rsidRDefault="008F5828" w:rsidP="008F582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4"/>
              </w:rPr>
              <w:t xml:space="preserve"> </w:t>
            </w:r>
            <w:r w:rsidR="00747626">
              <w:t>mezunu</w:t>
            </w:r>
            <w:r w:rsidR="00747626">
              <w:rPr>
                <w:spacing w:val="-3"/>
              </w:rPr>
              <w:t xml:space="preserve"> </w:t>
            </w:r>
            <w:r w:rsidR="00747626">
              <w:rPr>
                <w:spacing w:val="-2"/>
              </w:rPr>
              <w:t>olmak,</w:t>
            </w:r>
          </w:p>
          <w:p w:rsidR="008F5828" w:rsidRDefault="008F5828" w:rsidP="008F582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61" w:lineRule="exact"/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bilmek,</w:t>
            </w:r>
          </w:p>
          <w:p w:rsidR="00DC0A5C" w:rsidRDefault="008F5828" w:rsidP="008F5828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1"/>
            </w:pPr>
            <w:r>
              <w:t>Görevin gerektirdiği ofis donanımları, yazılımları ve araç-gereçleri kullanabilmek.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Mevzuat</w:t>
            </w:r>
          </w:p>
        </w:tc>
      </w:tr>
      <w:tr w:rsidR="00DC0A5C">
        <w:trPr>
          <w:trHeight w:val="5571"/>
        </w:trPr>
        <w:tc>
          <w:tcPr>
            <w:tcW w:w="9780" w:type="dxa"/>
          </w:tcPr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80" w:lineRule="exact"/>
            </w:pPr>
            <w:r>
              <w:t>2547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2914</w:t>
            </w:r>
            <w:r>
              <w:rPr>
                <w:spacing w:val="-7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Devlet</w:t>
            </w:r>
            <w:r>
              <w:rPr>
                <w:spacing w:val="-5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5510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 w:rsidR="00425B79">
              <w:rPr>
                <w:spacing w:val="-3"/>
              </w:rPr>
              <w:t xml:space="preserve">Sigortalar ve Genel Sağlık </w:t>
            </w:r>
            <w:r w:rsidR="00425B79">
              <w:t>Sigortası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6698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Verilerin</w:t>
            </w:r>
            <w:r>
              <w:rPr>
                <w:spacing w:val="-5"/>
              </w:rPr>
              <w:t xml:space="preserve"> </w:t>
            </w:r>
            <w:r>
              <w:t>Korunması</w:t>
            </w:r>
            <w:r>
              <w:rPr>
                <w:spacing w:val="-2"/>
              </w:rPr>
              <w:t xml:space="preserve"> Kanunu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6331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İş</w:t>
            </w:r>
            <w:r>
              <w:rPr>
                <w:spacing w:val="-5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Güvenliği</w:t>
            </w:r>
            <w:r>
              <w:rPr>
                <w:spacing w:val="-2"/>
              </w:rPr>
              <w:t xml:space="preserve"> Kanunu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ind w:right="108"/>
            </w:pPr>
            <w:r>
              <w:t>Yükseköğretim</w:t>
            </w:r>
            <w:r>
              <w:rPr>
                <w:spacing w:val="80"/>
              </w:rPr>
              <w:t xml:space="preserve"> </w:t>
            </w:r>
            <w:r>
              <w:t>Üst</w:t>
            </w:r>
            <w:r>
              <w:rPr>
                <w:spacing w:val="80"/>
              </w:rPr>
              <w:t xml:space="preserve"> </w:t>
            </w:r>
            <w:r>
              <w:t>Kuruluşları</w:t>
            </w:r>
            <w:r>
              <w:rPr>
                <w:spacing w:val="80"/>
              </w:rPr>
              <w:t xml:space="preserve"> </w:t>
            </w:r>
            <w:r>
              <w:t>ile</w:t>
            </w:r>
            <w:r>
              <w:rPr>
                <w:spacing w:val="80"/>
              </w:rPr>
              <w:t xml:space="preserve"> </w:t>
            </w:r>
            <w:r>
              <w:t>Yükseköğretim</w:t>
            </w:r>
            <w:r>
              <w:rPr>
                <w:spacing w:val="80"/>
              </w:rPr>
              <w:t xml:space="preserve"> </w:t>
            </w:r>
            <w:r>
              <w:t>Kurumlarının</w:t>
            </w:r>
            <w:r>
              <w:rPr>
                <w:spacing w:val="80"/>
              </w:rPr>
              <w:t xml:space="preserve"> </w:t>
            </w:r>
            <w:r>
              <w:t>İdari</w:t>
            </w:r>
            <w:r>
              <w:rPr>
                <w:spacing w:val="80"/>
              </w:rPr>
              <w:t xml:space="preserve"> </w:t>
            </w:r>
            <w:r>
              <w:t>Teşkilatı</w:t>
            </w:r>
            <w:r>
              <w:rPr>
                <w:spacing w:val="80"/>
              </w:rPr>
              <w:t xml:space="preserve"> </w:t>
            </w:r>
            <w:r>
              <w:t>Hakkında</w:t>
            </w:r>
            <w:r>
              <w:rPr>
                <w:spacing w:val="80"/>
              </w:rPr>
              <w:t xml:space="preserve"> </w:t>
            </w:r>
            <w:r>
              <w:t>Kanun Hükmünde Kararname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ind w:right="107"/>
            </w:pPr>
            <w:r>
              <w:t>3843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Kurumlarında</w:t>
            </w:r>
            <w:r>
              <w:rPr>
                <w:spacing w:val="-5"/>
              </w:rPr>
              <w:t xml:space="preserve"> </w:t>
            </w:r>
            <w:r>
              <w:t>İkili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7"/>
              </w:rPr>
              <w:t xml:space="preserve"> </w:t>
            </w:r>
            <w:r>
              <w:t>Yapılması,</w:t>
            </w:r>
            <w:r>
              <w:rPr>
                <w:spacing w:val="-8"/>
              </w:rPr>
              <w:t xml:space="preserve"> </w:t>
            </w: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Kanununun Bazı Maddelerinin Değiştirilmesi ve Bu Kanuna Bir Ek Madde Eklenmesi Hakkında Kanun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Resmi</w:t>
            </w:r>
            <w:r>
              <w:rPr>
                <w:spacing w:val="-8"/>
              </w:rPr>
              <w:t xml:space="preserve"> </w:t>
            </w:r>
            <w:r>
              <w:t>Yazışmalarda</w:t>
            </w:r>
            <w:r>
              <w:rPr>
                <w:spacing w:val="-5"/>
              </w:rPr>
              <w:t xml:space="preserve"> </w:t>
            </w:r>
            <w:r>
              <w:t>Uygulanacak</w:t>
            </w:r>
            <w:r>
              <w:rPr>
                <w:spacing w:val="-5"/>
              </w:rPr>
              <w:t xml:space="preserve"> </w:t>
            </w:r>
            <w:r>
              <w:t>Usul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Esaslar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Üniversitelerde</w:t>
            </w:r>
            <w:r>
              <w:rPr>
                <w:spacing w:val="-7"/>
              </w:rPr>
              <w:t xml:space="preserve"> </w:t>
            </w: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Teşkilat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Kurumlarında</w:t>
            </w:r>
            <w:r>
              <w:rPr>
                <w:spacing w:val="-5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Kurulların</w:t>
            </w:r>
            <w:r>
              <w:rPr>
                <w:spacing w:val="-8"/>
              </w:rPr>
              <w:t xml:space="preserve"> </w:t>
            </w:r>
            <w:r>
              <w:t>Oluşturulması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Bilimsel</w:t>
            </w:r>
            <w:r>
              <w:rPr>
                <w:spacing w:val="-7"/>
              </w:rPr>
              <w:t xml:space="preserve"> </w:t>
            </w:r>
            <w:r>
              <w:t>Denetim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Kurumlarında</w:t>
            </w:r>
            <w:r>
              <w:rPr>
                <w:spacing w:val="-6"/>
              </w:rPr>
              <w:t xml:space="preserve"> </w:t>
            </w:r>
            <w:r>
              <w:t>Akademik</w:t>
            </w:r>
            <w:r>
              <w:rPr>
                <w:spacing w:val="-7"/>
              </w:rPr>
              <w:t xml:space="preserve"> </w:t>
            </w:r>
            <w:r>
              <w:t>Değerlendirme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6"/>
              </w:rPr>
              <w:t xml:space="preserve"> </w:t>
            </w:r>
            <w:r>
              <w:t>Geliştirme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Üyeliğine</w:t>
            </w:r>
            <w:r>
              <w:rPr>
                <w:spacing w:val="-6"/>
              </w:rPr>
              <w:t xml:space="preserve"> </w:t>
            </w:r>
            <w:r>
              <w:t>Yükseltilme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Atanma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  <w:ind w:right="111"/>
            </w:pPr>
            <w:r>
              <w:t>Öğretim</w:t>
            </w:r>
            <w:r>
              <w:rPr>
                <w:spacing w:val="40"/>
              </w:rPr>
              <w:t xml:space="preserve"> </w:t>
            </w:r>
            <w:r>
              <w:t>Üyesi</w:t>
            </w:r>
            <w:r>
              <w:rPr>
                <w:spacing w:val="40"/>
              </w:rPr>
              <w:t xml:space="preserve"> </w:t>
            </w:r>
            <w:r>
              <w:t>Dışındaki</w:t>
            </w:r>
            <w:r>
              <w:rPr>
                <w:spacing w:val="40"/>
              </w:rPr>
              <w:t xml:space="preserve"> </w:t>
            </w:r>
            <w:r>
              <w:t>Öğretim</w:t>
            </w:r>
            <w:r>
              <w:rPr>
                <w:spacing w:val="40"/>
              </w:rPr>
              <w:t xml:space="preserve"> </w:t>
            </w:r>
            <w:r>
              <w:t>Elemanı</w:t>
            </w:r>
            <w:r>
              <w:rPr>
                <w:spacing w:val="40"/>
              </w:rPr>
              <w:t xml:space="preserve"> </w:t>
            </w:r>
            <w:r>
              <w:t>Kadrolarına</w:t>
            </w:r>
            <w:r>
              <w:rPr>
                <w:spacing w:val="40"/>
              </w:rPr>
              <w:t xml:space="preserve"> </w:t>
            </w:r>
            <w:r>
              <w:t>Naklen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Açıktan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Atamalarda</w:t>
            </w:r>
            <w:r>
              <w:rPr>
                <w:spacing w:val="80"/>
              </w:rPr>
              <w:t xml:space="preserve"> </w:t>
            </w:r>
            <w:r>
              <w:t>Uygulanacak Merkezi Sınav İle Giriş Sınavlarına İlişkin Usul ve Esaslar Hakkında Yönetmelik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Yurtiçinde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Yurtdışında</w:t>
            </w:r>
            <w:r>
              <w:rPr>
                <w:spacing w:val="-6"/>
              </w:rPr>
              <w:t xml:space="preserve"> </w:t>
            </w:r>
            <w:r>
              <w:t>Görevlendirmelerde</w:t>
            </w:r>
            <w:r>
              <w:rPr>
                <w:spacing w:val="-8"/>
              </w:rPr>
              <w:t xml:space="preserve"> </w:t>
            </w:r>
            <w:r>
              <w:t>Uyulacak</w:t>
            </w:r>
            <w:r>
              <w:rPr>
                <w:spacing w:val="-6"/>
              </w:rPr>
              <w:t xml:space="preserve"> </w:t>
            </w:r>
            <w:r>
              <w:t>Esaslara</w:t>
            </w:r>
            <w:r>
              <w:rPr>
                <w:spacing w:val="-9"/>
              </w:rPr>
              <w:t xml:space="preserve"> </w:t>
            </w:r>
            <w:r>
              <w:t>İlişkin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Yükseköğretim</w:t>
            </w:r>
            <w:r>
              <w:rPr>
                <w:spacing w:val="-7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Yönetici,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Elemanları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t>Disiplin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DC0A5C" w:rsidRDefault="00747626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61" w:lineRule="exact"/>
            </w:pPr>
            <w:r>
              <w:t>Üniversitemizin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yönergeleri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DC0A5C">
        <w:trPr>
          <w:trHeight w:val="1389"/>
        </w:trPr>
        <w:tc>
          <w:tcPr>
            <w:tcW w:w="9780" w:type="dxa"/>
          </w:tcPr>
          <w:p w:rsidR="00DC0A5C" w:rsidRDefault="00747626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line="280" w:lineRule="exact"/>
            </w:pPr>
            <w:r>
              <w:t>Personel</w:t>
            </w:r>
            <w:r>
              <w:rPr>
                <w:spacing w:val="-4"/>
              </w:rPr>
              <w:t xml:space="preserve"> </w:t>
            </w:r>
            <w:r>
              <w:t>işleri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yazışmaları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DC0A5C" w:rsidRDefault="00747626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line="279" w:lineRule="exact"/>
            </w:pPr>
            <w:r>
              <w:t>Fakülte</w:t>
            </w:r>
            <w:r>
              <w:rPr>
                <w:spacing w:val="-6"/>
              </w:rPr>
              <w:t xml:space="preserve"> </w:t>
            </w:r>
            <w:r>
              <w:t>kadrosunda</w:t>
            </w:r>
            <w:r>
              <w:rPr>
                <w:spacing w:val="-6"/>
              </w:rPr>
              <w:t xml:space="preserve"> </w:t>
            </w:r>
            <w:r>
              <w:t>bulunan</w:t>
            </w:r>
            <w:r>
              <w:rPr>
                <w:spacing w:val="-7"/>
              </w:rPr>
              <w:t xml:space="preserve"> </w:t>
            </w:r>
            <w:r>
              <w:t>tüm</w:t>
            </w:r>
            <w:r>
              <w:rPr>
                <w:spacing w:val="-5"/>
              </w:rPr>
              <w:t xml:space="preserve"> </w:t>
            </w:r>
            <w:r>
              <w:t>personelin</w:t>
            </w:r>
            <w:r>
              <w:rPr>
                <w:spacing w:val="-8"/>
              </w:rPr>
              <w:t xml:space="preserve"> </w:t>
            </w:r>
            <w:r>
              <w:t>özlük</w:t>
            </w:r>
            <w:r>
              <w:rPr>
                <w:spacing w:val="-6"/>
              </w:rPr>
              <w:t xml:space="preserve"> </w:t>
            </w:r>
            <w:r>
              <w:t>dosyalarını</w:t>
            </w:r>
            <w:r>
              <w:rPr>
                <w:spacing w:val="-6"/>
              </w:rPr>
              <w:t xml:space="preserve"> </w:t>
            </w:r>
            <w:r>
              <w:t>mevzuata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9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tutmak,</w:t>
            </w:r>
          </w:p>
          <w:p w:rsidR="00DC0A5C" w:rsidRDefault="00747626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line="279" w:lineRule="exact"/>
            </w:pPr>
            <w:r>
              <w:t>Kadro</w:t>
            </w:r>
            <w:r>
              <w:rPr>
                <w:spacing w:val="-4"/>
              </w:rPr>
              <w:t xml:space="preserve"> </w:t>
            </w:r>
            <w:r>
              <w:t>planlaması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 w:rsidR="000F5144">
              <w:t>yazışmaları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DC0A5C" w:rsidRDefault="00747626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before="1"/>
            </w:pPr>
            <w:r>
              <w:t>Akademik</w:t>
            </w:r>
            <w:r>
              <w:rPr>
                <w:spacing w:val="35"/>
              </w:rPr>
              <w:t xml:space="preserve"> </w:t>
            </w:r>
            <w:r>
              <w:t>personel</w:t>
            </w:r>
            <w:r>
              <w:rPr>
                <w:spacing w:val="37"/>
              </w:rPr>
              <w:t xml:space="preserve"> </w:t>
            </w:r>
            <w:r>
              <w:t>(</w:t>
            </w:r>
            <w:r w:rsidRPr="00425B79">
              <w:rPr>
                <w:i/>
              </w:rPr>
              <w:t>Dr.</w:t>
            </w:r>
            <w:r w:rsidRPr="00425B79">
              <w:rPr>
                <w:i/>
                <w:spacing w:val="36"/>
              </w:rPr>
              <w:t xml:space="preserve"> </w:t>
            </w:r>
            <w:r w:rsidRPr="00425B79">
              <w:rPr>
                <w:i/>
              </w:rPr>
              <w:t>Öğr.</w:t>
            </w:r>
            <w:r w:rsidRPr="00425B79">
              <w:rPr>
                <w:i/>
                <w:spacing w:val="37"/>
              </w:rPr>
              <w:t xml:space="preserve"> </w:t>
            </w:r>
            <w:r w:rsidRPr="00425B79">
              <w:rPr>
                <w:i/>
              </w:rPr>
              <w:t>Üyesi,</w:t>
            </w:r>
            <w:r w:rsidRPr="00425B79">
              <w:rPr>
                <w:i/>
                <w:spacing w:val="34"/>
              </w:rPr>
              <w:t xml:space="preserve"> </w:t>
            </w:r>
            <w:r w:rsidRPr="00425B79">
              <w:rPr>
                <w:i/>
              </w:rPr>
              <w:t>Öğretim</w:t>
            </w:r>
            <w:r w:rsidRPr="00425B79">
              <w:rPr>
                <w:i/>
                <w:spacing w:val="36"/>
              </w:rPr>
              <w:t xml:space="preserve"> </w:t>
            </w:r>
            <w:r w:rsidRPr="00425B79">
              <w:rPr>
                <w:i/>
              </w:rPr>
              <w:t>Görevlisi,</w:t>
            </w:r>
            <w:r w:rsidRPr="00425B79">
              <w:rPr>
                <w:i/>
                <w:spacing w:val="36"/>
              </w:rPr>
              <w:t xml:space="preserve"> </w:t>
            </w:r>
            <w:r w:rsidRPr="00425B79">
              <w:rPr>
                <w:i/>
              </w:rPr>
              <w:t>Araştırma</w:t>
            </w:r>
            <w:r w:rsidRPr="00425B79">
              <w:rPr>
                <w:i/>
                <w:spacing w:val="35"/>
              </w:rPr>
              <w:t xml:space="preserve"> </w:t>
            </w:r>
            <w:r w:rsidRPr="00425B79">
              <w:rPr>
                <w:i/>
              </w:rPr>
              <w:t>Görevlisi</w:t>
            </w:r>
            <w:r>
              <w:t>)</w:t>
            </w:r>
            <w:r>
              <w:rPr>
                <w:spacing w:val="34"/>
              </w:rPr>
              <w:t xml:space="preserve"> </w:t>
            </w:r>
            <w:r>
              <w:t>alımlarında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başvuruları</w:t>
            </w:r>
          </w:p>
          <w:p w:rsidR="00DC0A5C" w:rsidRDefault="00747626">
            <w:pPr>
              <w:pStyle w:val="TableParagraph"/>
              <w:spacing w:line="249" w:lineRule="exact"/>
            </w:pPr>
            <w:r>
              <w:t>almak,</w:t>
            </w:r>
            <w:r>
              <w:rPr>
                <w:spacing w:val="-8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komisyonların</w:t>
            </w:r>
            <w:r>
              <w:rPr>
                <w:spacing w:val="-4"/>
              </w:rPr>
              <w:t xml:space="preserve"> </w:t>
            </w:r>
            <w:r>
              <w:t>kurulması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belgeleri</w:t>
            </w:r>
            <w:r>
              <w:rPr>
                <w:spacing w:val="-5"/>
              </w:rPr>
              <w:t xml:space="preserve"> </w:t>
            </w:r>
            <w:r>
              <w:t>hazırlamak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yazışmaları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yapmak,</w:t>
            </w:r>
          </w:p>
        </w:tc>
      </w:tr>
    </w:tbl>
    <w:p w:rsidR="00DC0A5C" w:rsidRDefault="00DC0A5C">
      <w:pPr>
        <w:pStyle w:val="GvdeMetni"/>
        <w:spacing w:before="103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C0A5C">
        <w:trPr>
          <w:trHeight w:val="268"/>
        </w:trPr>
        <w:tc>
          <w:tcPr>
            <w:tcW w:w="3262" w:type="dxa"/>
          </w:tcPr>
          <w:p w:rsidR="00DC0A5C" w:rsidRDefault="00747626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C0A5C" w:rsidRDefault="00747626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C0A5C" w:rsidRDefault="0074762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B82364">
        <w:trPr>
          <w:trHeight w:val="268"/>
        </w:trPr>
        <w:tc>
          <w:tcPr>
            <w:tcW w:w="3262" w:type="dxa"/>
          </w:tcPr>
          <w:p w:rsidR="00B82364" w:rsidRDefault="00B82364" w:rsidP="00B823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B82364" w:rsidRDefault="00B82364" w:rsidP="00B82364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B82364" w:rsidRDefault="00B82364" w:rsidP="00B823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B82364" w:rsidRDefault="00B82364" w:rsidP="00B82364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B82364" w:rsidRDefault="00B82364" w:rsidP="00B82364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B82364" w:rsidRDefault="00B82364" w:rsidP="00B82364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C0A5C" w:rsidRDefault="00DC0A5C">
      <w:pPr>
        <w:jc w:val="center"/>
        <w:sectPr w:rsidR="00DC0A5C">
          <w:headerReference w:type="default" r:id="rId7"/>
          <w:footerReference w:type="default" r:id="rId8"/>
          <w:type w:val="continuous"/>
          <w:pgSz w:w="11910" w:h="16840"/>
          <w:pgMar w:top="2700" w:right="440" w:bottom="1120" w:left="1420" w:header="1006" w:footer="939" w:gutter="0"/>
          <w:pgNumType w:start="1"/>
          <w:cols w:space="708"/>
        </w:sectPr>
      </w:pPr>
    </w:p>
    <w:p w:rsidR="00DC0A5C" w:rsidRDefault="00DC0A5C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C0A5C">
        <w:trPr>
          <w:trHeight w:val="7887"/>
        </w:trPr>
        <w:tc>
          <w:tcPr>
            <w:tcW w:w="9780" w:type="dxa"/>
          </w:tcPr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ind w:right="109"/>
            </w:pPr>
            <w:r>
              <w:t>Bölüm</w:t>
            </w:r>
            <w:r>
              <w:rPr>
                <w:spacing w:val="37"/>
              </w:rPr>
              <w:t xml:space="preserve"> </w:t>
            </w:r>
            <w:r>
              <w:t>başkanları</w:t>
            </w:r>
            <w:r>
              <w:rPr>
                <w:spacing w:val="35"/>
              </w:rPr>
              <w:t xml:space="preserve"> </w:t>
            </w:r>
            <w:r>
              <w:t>ve</w:t>
            </w:r>
            <w:r>
              <w:rPr>
                <w:spacing w:val="36"/>
              </w:rPr>
              <w:t xml:space="preserve"> </w:t>
            </w:r>
            <w:r>
              <w:t>akademik</w:t>
            </w:r>
            <w:r>
              <w:rPr>
                <w:spacing w:val="36"/>
              </w:rPr>
              <w:t xml:space="preserve"> </w:t>
            </w:r>
            <w:r>
              <w:t>personelin</w:t>
            </w:r>
            <w:r>
              <w:rPr>
                <w:spacing w:val="34"/>
              </w:rPr>
              <w:t xml:space="preserve"> </w:t>
            </w:r>
            <w:r>
              <w:t>görev</w:t>
            </w:r>
            <w:r>
              <w:rPr>
                <w:spacing w:val="39"/>
              </w:rPr>
              <w:t xml:space="preserve"> </w:t>
            </w:r>
            <w:r>
              <w:t>sürelerini</w:t>
            </w:r>
            <w:r>
              <w:rPr>
                <w:spacing w:val="35"/>
              </w:rPr>
              <w:t xml:space="preserve"> </w:t>
            </w:r>
            <w:r>
              <w:t>takip</w:t>
            </w:r>
            <w:r>
              <w:rPr>
                <w:spacing w:val="35"/>
              </w:rPr>
              <w:t xml:space="preserve"> </w:t>
            </w:r>
            <w:r>
              <w:t>etmek,</w:t>
            </w:r>
            <w:r>
              <w:rPr>
                <w:spacing w:val="36"/>
              </w:rPr>
              <w:t xml:space="preserve"> </w:t>
            </w:r>
            <w:r>
              <w:t>görev</w:t>
            </w:r>
            <w:r>
              <w:rPr>
                <w:spacing w:val="37"/>
              </w:rPr>
              <w:t xml:space="preserve"> </w:t>
            </w:r>
            <w:r>
              <w:t>süresi</w:t>
            </w:r>
            <w:r>
              <w:rPr>
                <w:spacing w:val="36"/>
              </w:rPr>
              <w:t xml:space="preserve"> </w:t>
            </w:r>
            <w:r>
              <w:t>uzatılması</w:t>
            </w:r>
            <w:r>
              <w:rPr>
                <w:spacing w:val="35"/>
              </w:rPr>
              <w:t xml:space="preserve"> </w:t>
            </w:r>
            <w:r>
              <w:t xml:space="preserve">ve yeniden atanma süreçlerinde gerekli </w:t>
            </w:r>
            <w:r w:rsidR="000F5144">
              <w:t>yazışmaları</w:t>
            </w:r>
            <w:r>
              <w:t xml:space="preserve"> yapmak,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3" w:line="237" w:lineRule="auto"/>
              <w:ind w:right="103"/>
            </w:pPr>
            <w:r>
              <w:t>2547</w:t>
            </w:r>
            <w:r>
              <w:rPr>
                <w:spacing w:val="40"/>
              </w:rPr>
              <w:t xml:space="preserve"> </w:t>
            </w:r>
            <w:r>
              <w:t>sayılı</w:t>
            </w:r>
            <w:r>
              <w:rPr>
                <w:spacing w:val="40"/>
              </w:rPr>
              <w:t xml:space="preserve"> </w:t>
            </w:r>
            <w:r>
              <w:t>Yükseköğretim</w:t>
            </w:r>
            <w:r>
              <w:rPr>
                <w:spacing w:val="40"/>
              </w:rPr>
              <w:t xml:space="preserve"> </w:t>
            </w:r>
            <w:r>
              <w:t>Kanunu’nun</w:t>
            </w:r>
            <w:r>
              <w:rPr>
                <w:spacing w:val="40"/>
              </w:rPr>
              <w:t xml:space="preserve"> </w:t>
            </w:r>
            <w:r>
              <w:t>13b/4,</w:t>
            </w:r>
            <w:r>
              <w:rPr>
                <w:spacing w:val="40"/>
              </w:rPr>
              <w:t xml:space="preserve"> </w:t>
            </w:r>
            <w:r>
              <w:t>37,</w:t>
            </w:r>
            <w:r>
              <w:rPr>
                <w:spacing w:val="40"/>
              </w:rPr>
              <w:t xml:space="preserve"> </w:t>
            </w:r>
            <w:r>
              <w:t>38,</w:t>
            </w:r>
            <w:r>
              <w:rPr>
                <w:spacing w:val="40"/>
              </w:rPr>
              <w:t xml:space="preserve"> </w:t>
            </w:r>
            <w:r>
              <w:t>39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40’ıncı</w:t>
            </w:r>
            <w:r>
              <w:rPr>
                <w:spacing w:val="40"/>
              </w:rPr>
              <w:t xml:space="preserve"> </w:t>
            </w:r>
            <w:r>
              <w:t>maddelerine</w:t>
            </w:r>
            <w:r>
              <w:rPr>
                <w:spacing w:val="40"/>
              </w:rPr>
              <w:t xml:space="preserve"> </w:t>
            </w:r>
            <w:r>
              <w:t>göre</w:t>
            </w:r>
            <w:r>
              <w:rPr>
                <w:spacing w:val="40"/>
              </w:rPr>
              <w:t xml:space="preserve"> </w:t>
            </w:r>
            <w:r>
              <w:t xml:space="preserve">yapılacak görevlendirme </w:t>
            </w:r>
            <w:r w:rsidR="000F5144">
              <w:t>yazışmalarını</w:t>
            </w:r>
            <w:r>
              <w:t xml:space="preserve"> yapmak</w:t>
            </w:r>
            <w:r w:rsidR="000F5144">
              <w:t xml:space="preserve"> ve PBS’ye kaydetmek</w:t>
            </w:r>
            <w:r>
              <w:t>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2"/>
              <w:ind w:right="105"/>
            </w:pPr>
            <w:r>
              <w:t>Mal</w:t>
            </w:r>
            <w:r>
              <w:rPr>
                <w:spacing w:val="40"/>
              </w:rPr>
              <w:t xml:space="preserve"> </w:t>
            </w:r>
            <w:r>
              <w:t>beyanlarını</w:t>
            </w:r>
            <w:r>
              <w:rPr>
                <w:spacing w:val="40"/>
              </w:rPr>
              <w:t xml:space="preserve"> </w:t>
            </w:r>
            <w:r>
              <w:t>ilgili</w:t>
            </w:r>
            <w:r>
              <w:rPr>
                <w:spacing w:val="40"/>
              </w:rPr>
              <w:t xml:space="preserve"> </w:t>
            </w:r>
            <w:r>
              <w:t>kanuna</w:t>
            </w:r>
            <w:r>
              <w:rPr>
                <w:spacing w:val="40"/>
              </w:rPr>
              <w:t xml:space="preserve"> </w:t>
            </w:r>
            <w:r>
              <w:t>göre</w:t>
            </w:r>
            <w:r>
              <w:rPr>
                <w:spacing w:val="40"/>
              </w:rPr>
              <w:t xml:space="preserve"> </w:t>
            </w:r>
            <w:r>
              <w:t>almak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 w:rsidR="000F5144">
              <w:t>Personel Daire Başkanlığına iletmek</w:t>
            </w:r>
            <w:r>
              <w:t>,</w:t>
            </w:r>
          </w:p>
          <w:p w:rsidR="00DC0A5C" w:rsidRPr="000F5144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Akademik</w:t>
            </w:r>
            <w:r>
              <w:rPr>
                <w:spacing w:val="-7"/>
              </w:rPr>
              <w:t xml:space="preserve"> </w:t>
            </w:r>
            <w:r>
              <w:t>personelin</w:t>
            </w:r>
            <w:r>
              <w:rPr>
                <w:spacing w:val="-8"/>
              </w:rPr>
              <w:t xml:space="preserve"> </w:t>
            </w:r>
            <w:r>
              <w:t>yurt</w:t>
            </w:r>
            <w:r>
              <w:rPr>
                <w:spacing w:val="-5"/>
              </w:rPr>
              <w:t xml:space="preserve"> </w:t>
            </w:r>
            <w:r>
              <w:t>içi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yurt</w:t>
            </w:r>
            <w:r>
              <w:rPr>
                <w:spacing w:val="-7"/>
              </w:rPr>
              <w:t xml:space="preserve"> </w:t>
            </w:r>
            <w:r>
              <w:t>dışı</w:t>
            </w:r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onaylarının</w:t>
            </w:r>
            <w:r>
              <w:rPr>
                <w:spacing w:val="-7"/>
              </w:rPr>
              <w:t xml:space="preserve"> </w:t>
            </w:r>
            <w:r>
              <w:t>alınmasını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takibini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0F5144" w:rsidRDefault="000F5144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Akademik personelin yurtdışı görevlendirme dönüşünde düzenlediği “dönüş raporunu” Personel Daire Başkanlığına iletmek,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279" w:lineRule="exact"/>
            </w:pPr>
            <w:r>
              <w:t>Personelin</w:t>
            </w:r>
            <w:r>
              <w:rPr>
                <w:spacing w:val="-9"/>
              </w:rPr>
              <w:t xml:space="preserve"> </w:t>
            </w:r>
            <w:r w:rsidR="000F5144">
              <w:rPr>
                <w:spacing w:val="-9"/>
              </w:rPr>
              <w:t xml:space="preserve">ücretsiz </w:t>
            </w:r>
            <w:r>
              <w:t>izin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 w:rsidR="000F5144">
              <w:rPr>
                <w:spacing w:val="-5"/>
              </w:rPr>
              <w:t xml:space="preserve">uzun süreli </w:t>
            </w:r>
            <w:r>
              <w:t>rapor</w:t>
            </w:r>
            <w:r>
              <w:rPr>
                <w:spacing w:val="-5"/>
              </w:rPr>
              <w:t xml:space="preserve"> </w:t>
            </w:r>
            <w:r w:rsidR="000F5144">
              <w:rPr>
                <w:spacing w:val="-5"/>
              </w:rPr>
              <w:t xml:space="preserve">veya görevlendirme </w:t>
            </w:r>
            <w:r>
              <w:t>dönüş</w:t>
            </w:r>
            <w:r w:rsidR="000F5144">
              <w:t>lerinde</w:t>
            </w:r>
            <w:r>
              <w:rPr>
                <w:spacing w:val="-5"/>
              </w:rPr>
              <w:t xml:space="preserve"> </w:t>
            </w:r>
            <w:r>
              <w:t>göreve</w:t>
            </w:r>
            <w:r>
              <w:rPr>
                <w:spacing w:val="-5"/>
              </w:rPr>
              <w:t xml:space="preserve"> </w:t>
            </w:r>
            <w:r>
              <w:t>başlama</w:t>
            </w:r>
            <w:r>
              <w:rPr>
                <w:spacing w:val="-7"/>
              </w:rPr>
              <w:t xml:space="preserve"> </w:t>
            </w:r>
            <w:r>
              <w:t>yazılarını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hazırlamak,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279" w:lineRule="exact"/>
            </w:pPr>
            <w:r>
              <w:t>Aday</w:t>
            </w:r>
            <w:r>
              <w:rPr>
                <w:spacing w:val="-5"/>
              </w:rPr>
              <w:t xml:space="preserve"> </w:t>
            </w:r>
            <w:r>
              <w:t>memurların</w:t>
            </w:r>
            <w:r>
              <w:rPr>
                <w:spacing w:val="-6"/>
              </w:rPr>
              <w:t xml:space="preserve"> </w:t>
            </w:r>
            <w:r>
              <w:t>asaletlerinin</w:t>
            </w:r>
            <w:r>
              <w:rPr>
                <w:spacing w:val="-7"/>
              </w:rPr>
              <w:t xml:space="preserve"> </w:t>
            </w:r>
            <w:r>
              <w:t>onayına</w:t>
            </w:r>
            <w:r>
              <w:rPr>
                <w:spacing w:val="-5"/>
              </w:rPr>
              <w:t xml:space="preserve"> </w:t>
            </w:r>
            <w:r>
              <w:t>ilişkin</w:t>
            </w:r>
            <w:r>
              <w:rPr>
                <w:spacing w:val="-6"/>
              </w:rPr>
              <w:t xml:space="preserve"> </w:t>
            </w:r>
            <w:r>
              <w:t>işlemleri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Sürekli</w:t>
            </w:r>
            <w:r>
              <w:rPr>
                <w:spacing w:val="-7"/>
              </w:rPr>
              <w:t xml:space="preserve"> </w:t>
            </w:r>
            <w:r>
              <w:t>işçi</w:t>
            </w:r>
            <w:r>
              <w:rPr>
                <w:spacing w:val="-4"/>
              </w:rPr>
              <w:t xml:space="preserve"> </w:t>
            </w:r>
            <w:r>
              <w:t>personel</w:t>
            </w:r>
            <w:r w:rsidR="00CB146D">
              <w:t xml:space="preserve"> ve Kısmi Zamanlı Öğrenci</w:t>
            </w:r>
            <w:bookmarkStart w:id="0" w:name="_GoBack"/>
            <w:bookmarkEnd w:id="0"/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aylık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düzenlemek,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Kamu</w:t>
            </w:r>
            <w:r>
              <w:rPr>
                <w:spacing w:val="-9"/>
              </w:rPr>
              <w:t xml:space="preserve"> </w:t>
            </w:r>
            <w:r>
              <w:t>kaynaklarının</w:t>
            </w:r>
            <w:r>
              <w:rPr>
                <w:spacing w:val="-6"/>
              </w:rPr>
              <w:t xml:space="preserve"> </w:t>
            </w:r>
            <w:r>
              <w:t>etkin,</w:t>
            </w:r>
            <w:r>
              <w:rPr>
                <w:spacing w:val="-9"/>
              </w:rPr>
              <w:t xml:space="preserve"> </w:t>
            </w:r>
            <w:r>
              <w:t>ekonomik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verimli</w:t>
            </w:r>
            <w:r>
              <w:rPr>
                <w:spacing w:val="-7"/>
              </w:rPr>
              <w:t xml:space="preserve"> </w:t>
            </w:r>
            <w:r>
              <w:t>kullanılmasını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41"/>
            </w:pPr>
            <w:r>
              <w:t>Elektronik</w:t>
            </w:r>
            <w:r>
              <w:rPr>
                <w:spacing w:val="-6"/>
              </w:rPr>
              <w:t xml:space="preserve"> </w:t>
            </w:r>
            <w:r>
              <w:t>belge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(EBYS)</w:t>
            </w:r>
            <w:r>
              <w:rPr>
                <w:spacing w:val="-5"/>
              </w:rPr>
              <w:t xml:space="preserve"> </w:t>
            </w:r>
            <w:r>
              <w:t>hesabını</w:t>
            </w:r>
            <w:r>
              <w:rPr>
                <w:spacing w:val="-5"/>
              </w:rPr>
              <w:t xml:space="preserve"> </w:t>
            </w:r>
            <w:r>
              <w:t>günlük</w:t>
            </w:r>
            <w:r>
              <w:rPr>
                <w:spacing w:val="-6"/>
              </w:rPr>
              <w:t xml:space="preserve"> </w:t>
            </w:r>
            <w:r>
              <w:t>takip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39"/>
            </w:pPr>
            <w:r>
              <w:t>Belgelerin</w:t>
            </w:r>
            <w:r>
              <w:rPr>
                <w:spacing w:val="-8"/>
              </w:rPr>
              <w:t xml:space="preserve"> </w:t>
            </w:r>
            <w:r>
              <w:t>mevzuata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saklanması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yıl</w:t>
            </w:r>
            <w:r>
              <w:rPr>
                <w:spacing w:val="-2"/>
              </w:rPr>
              <w:t xml:space="preserve"> </w:t>
            </w:r>
            <w:r>
              <w:t>sonunda</w:t>
            </w:r>
            <w:r>
              <w:rPr>
                <w:spacing w:val="-4"/>
              </w:rPr>
              <w:t xml:space="preserve"> </w:t>
            </w:r>
            <w:r>
              <w:t>arşivleme</w:t>
            </w:r>
            <w:r>
              <w:rPr>
                <w:spacing w:val="-4"/>
              </w:rPr>
              <w:t xml:space="preserve"> </w:t>
            </w:r>
            <w:r>
              <w:t>işlemlerini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gerçekleştirmek,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  <w:ind w:right="103"/>
            </w:pPr>
            <w:r>
              <w:t>Faaliyetlerine</w:t>
            </w:r>
            <w:r>
              <w:rPr>
                <w:spacing w:val="40"/>
              </w:rPr>
              <w:t xml:space="preserve"> </w:t>
            </w:r>
            <w:r>
              <w:t>ilişkin</w:t>
            </w:r>
            <w:r>
              <w:rPr>
                <w:spacing w:val="40"/>
              </w:rPr>
              <w:t xml:space="preserve"> </w:t>
            </w:r>
            <w:r>
              <w:t>işlem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kayıtları</w:t>
            </w:r>
            <w:r>
              <w:rPr>
                <w:spacing w:val="40"/>
              </w:rPr>
              <w:t xml:space="preserve"> </w:t>
            </w:r>
            <w:r>
              <w:t>tam,</w:t>
            </w:r>
            <w:r>
              <w:rPr>
                <w:spacing w:val="40"/>
              </w:rPr>
              <w:t xml:space="preserve"> </w:t>
            </w:r>
            <w:r>
              <w:t>doğru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zamanında</w:t>
            </w:r>
            <w:r>
              <w:rPr>
                <w:spacing w:val="40"/>
              </w:rPr>
              <w:t xml:space="preserve"> </w:t>
            </w:r>
            <w:r>
              <w:t>tutmak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kayıtların</w:t>
            </w:r>
            <w:r>
              <w:rPr>
                <w:spacing w:val="40"/>
              </w:rPr>
              <w:t xml:space="preserve"> </w:t>
            </w:r>
            <w:r>
              <w:t>gizliliğini</w:t>
            </w:r>
            <w:r w:rsidR="00EA45F2">
              <w:t xml:space="preserve"> </w:t>
            </w:r>
            <w:r>
              <w:t>korumak,</w:t>
            </w:r>
          </w:p>
          <w:p w:rsidR="00EA45F2" w:rsidRDefault="00EA45F2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Sorumluluk</w:t>
            </w:r>
            <w:r>
              <w:rPr>
                <w:spacing w:val="-1"/>
              </w:rPr>
              <w:t xml:space="preserve"> </w:t>
            </w:r>
            <w:r>
              <w:t>alanıyla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konularda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mevzuattaki</w:t>
            </w:r>
            <w:r>
              <w:rPr>
                <w:spacing w:val="-4"/>
              </w:rPr>
              <w:t xml:space="preserve"> </w:t>
            </w:r>
            <w:r>
              <w:t>değişiklikleri</w:t>
            </w:r>
            <w:r>
              <w:rPr>
                <w:spacing w:val="-5"/>
              </w:rPr>
              <w:t xml:space="preserve"> </w:t>
            </w:r>
            <w:r>
              <w:t>takip</w:t>
            </w:r>
            <w:r>
              <w:rPr>
                <w:spacing w:val="-4"/>
              </w:rPr>
              <w:t xml:space="preserve"> </w:t>
            </w:r>
            <w:r>
              <w:t>etmek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</w:pPr>
            <w:r>
              <w:t>Verilen</w:t>
            </w:r>
            <w:r>
              <w:rPr>
                <w:spacing w:val="-6"/>
              </w:rPr>
              <w:t xml:space="preserve"> </w:t>
            </w:r>
            <w:r>
              <w:t>görevleri</w:t>
            </w:r>
            <w:r>
              <w:rPr>
                <w:spacing w:val="-5"/>
              </w:rPr>
              <w:t xml:space="preserve"> </w:t>
            </w:r>
            <w:r>
              <w:t>mevzuata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zamanında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eksiksiz</w:t>
            </w:r>
            <w:r>
              <w:rPr>
                <w:spacing w:val="-4"/>
              </w:rPr>
              <w:t xml:space="preserve"> </w:t>
            </w:r>
            <w:r>
              <w:t>yerine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getirmek,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Dekanlığın</w:t>
            </w:r>
            <w:r>
              <w:rPr>
                <w:spacing w:val="-9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tanımı</w:t>
            </w:r>
            <w:r>
              <w:rPr>
                <w:spacing w:val="-5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vereceği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görevleri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</w:pPr>
            <w:r>
              <w:t>Kurum</w:t>
            </w:r>
            <w:r>
              <w:rPr>
                <w:spacing w:val="-7"/>
              </w:rPr>
              <w:t xml:space="preserve"> </w:t>
            </w:r>
            <w:r>
              <w:t>tarafından</w:t>
            </w:r>
            <w:r>
              <w:rPr>
                <w:spacing w:val="-6"/>
              </w:rPr>
              <w:t xml:space="preserve"> </w:t>
            </w:r>
            <w:r>
              <w:t>işlenen</w:t>
            </w:r>
            <w:r>
              <w:rPr>
                <w:spacing w:val="-9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verileri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>mevzuat</w:t>
            </w:r>
            <w:r>
              <w:rPr>
                <w:spacing w:val="-7"/>
              </w:rPr>
              <w:t xml:space="preserve"> </w:t>
            </w:r>
            <w:r>
              <w:t>doğrultusunda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korumak,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41"/>
              <w:ind w:right="105"/>
            </w:pPr>
            <w:r>
              <w:t>İş Sağlığı ve Güvenliği Kanunu hükümleri uyarınca çalışanların güvenliği ve sağlığına yönelik tedbirlere uymak,</w:t>
            </w:r>
          </w:p>
          <w:p w:rsidR="00DC0A5C" w:rsidRDefault="00747626" w:rsidP="00EA45F2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rPr>
                <w:spacing w:val="-2"/>
              </w:rPr>
              <w:t>Yukarıda</w:t>
            </w:r>
            <w:r>
              <w:tab/>
            </w:r>
            <w:r>
              <w:rPr>
                <w:spacing w:val="-2"/>
              </w:rPr>
              <w:t>belirtilen</w:t>
            </w:r>
            <w:r>
              <w:tab/>
            </w:r>
            <w:r>
              <w:rPr>
                <w:spacing w:val="-2"/>
              </w:rPr>
              <w:t>görevlerin</w:t>
            </w:r>
            <w:r>
              <w:tab/>
            </w:r>
            <w:r>
              <w:rPr>
                <w:spacing w:val="-2"/>
              </w:rPr>
              <w:t>mevcut</w:t>
            </w:r>
            <w:r>
              <w:tab/>
            </w:r>
            <w:r>
              <w:rPr>
                <w:spacing w:val="-2"/>
              </w:rPr>
              <w:t>yasal</w:t>
            </w:r>
            <w:r>
              <w:tab/>
            </w:r>
            <w:r>
              <w:rPr>
                <w:spacing w:val="-6"/>
              </w:rPr>
              <w:t>ve</w:t>
            </w:r>
            <w:r>
              <w:tab/>
            </w:r>
            <w:r>
              <w:rPr>
                <w:spacing w:val="-2"/>
              </w:rPr>
              <w:t>düzenleyici</w:t>
            </w:r>
            <w:r>
              <w:tab/>
            </w:r>
            <w:r>
              <w:rPr>
                <w:spacing w:val="-2"/>
              </w:rPr>
              <w:t>yönetmelikler</w:t>
            </w:r>
            <w:r>
              <w:tab/>
            </w:r>
            <w:r>
              <w:rPr>
                <w:spacing w:val="-2"/>
              </w:rPr>
              <w:t xml:space="preserve">doğrultusunda </w:t>
            </w:r>
            <w:r>
              <w:t>uygulanmasında fakülte sekreteri ve dekana karşı sorumludur.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DC0A5C">
        <w:trPr>
          <w:trHeight w:val="2489"/>
        </w:trPr>
        <w:tc>
          <w:tcPr>
            <w:tcW w:w="9780" w:type="dxa"/>
          </w:tcPr>
          <w:p w:rsidR="00DC0A5C" w:rsidRDefault="00747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Üniversitenin</w:t>
            </w:r>
            <w:r>
              <w:rPr>
                <w:spacing w:val="-1"/>
              </w:rPr>
              <w:t xml:space="preserve"> </w:t>
            </w:r>
            <w:r>
              <w:t>Misyonunu,</w:t>
            </w:r>
            <w:r>
              <w:rPr>
                <w:spacing w:val="-2"/>
              </w:rPr>
              <w:t xml:space="preserve"> </w:t>
            </w:r>
            <w:r>
              <w:t>Vizyonunu,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Politikasını</w:t>
            </w:r>
            <w:r>
              <w:rPr>
                <w:spacing w:val="-1"/>
              </w:rPr>
              <w:t xml:space="preserve"> </w:t>
            </w:r>
            <w:r>
              <w:t>benimsemek, bu</w:t>
            </w:r>
            <w:r>
              <w:rPr>
                <w:spacing w:val="-1"/>
              </w:rPr>
              <w:t xml:space="preserve"> </w:t>
            </w:r>
            <w:r>
              <w:t>doğrultuda</w:t>
            </w:r>
            <w:r>
              <w:rPr>
                <w:spacing w:val="-1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</w:t>
            </w:r>
            <w:r>
              <w:t>etmek,</w:t>
            </w:r>
          </w:p>
          <w:p w:rsidR="00DC0A5C" w:rsidRDefault="00747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hedeflerini</w:t>
            </w:r>
            <w:r>
              <w:rPr>
                <w:spacing w:val="-5"/>
              </w:rPr>
              <w:t xml:space="preserve"> </w:t>
            </w:r>
            <w:r>
              <w:t>belirlemek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ulaşılması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üzerine</w:t>
            </w:r>
            <w:r>
              <w:rPr>
                <w:spacing w:val="-5"/>
              </w:rPr>
              <w:t xml:space="preserve"> </w:t>
            </w:r>
            <w:r>
              <w:t>düşen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DC0A5C" w:rsidRDefault="00747626" w:rsidP="001778F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</w:pPr>
            <w:r>
              <w:t>Faaliyetlerini</w:t>
            </w:r>
            <w:r>
              <w:rPr>
                <w:spacing w:val="2"/>
              </w:rPr>
              <w:t xml:space="preserve"> </w:t>
            </w:r>
            <w:r>
              <w:t>yürütürken</w:t>
            </w:r>
            <w:r>
              <w:rPr>
                <w:spacing w:val="4"/>
              </w:rPr>
              <w:t xml:space="preserve"> </w:t>
            </w:r>
            <w:r>
              <w:t>BANÜ</w:t>
            </w:r>
            <w:r>
              <w:rPr>
                <w:spacing w:val="5"/>
              </w:rPr>
              <w:t xml:space="preserve"> </w:t>
            </w:r>
            <w:r>
              <w:t>KYS</w:t>
            </w:r>
            <w:r>
              <w:rPr>
                <w:spacing w:val="4"/>
              </w:rPr>
              <w:t xml:space="preserve"> </w:t>
            </w:r>
            <w:r>
              <w:t>dokümanlarına</w:t>
            </w:r>
            <w:r>
              <w:rPr>
                <w:spacing w:val="5"/>
              </w:rPr>
              <w:t xml:space="preserve"> </w:t>
            </w:r>
            <w:r>
              <w:t>uygun</w:t>
            </w:r>
            <w:r>
              <w:rPr>
                <w:spacing w:val="4"/>
              </w:rPr>
              <w:t xml:space="preserve"> </w:t>
            </w:r>
            <w:r>
              <w:t>hareket</w:t>
            </w:r>
            <w:r>
              <w:rPr>
                <w:spacing w:val="6"/>
              </w:rPr>
              <w:t xml:space="preserve"> </w:t>
            </w:r>
            <w:r>
              <w:t>e</w:t>
            </w:r>
            <w:r w:rsidR="001778FE">
              <w:t>tmek</w:t>
            </w:r>
            <w:r>
              <w:rPr>
                <w:spacing w:val="-2"/>
              </w:rPr>
              <w:t>,</w:t>
            </w:r>
          </w:p>
          <w:p w:rsidR="00DC0A5C" w:rsidRDefault="00747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2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C0A5C" w:rsidRDefault="00747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</w:pP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işle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iyileştirme</w:t>
            </w:r>
            <w:r>
              <w:rPr>
                <w:spacing w:val="-5"/>
              </w:rPr>
              <w:t xml:space="preserve"> </w:t>
            </w:r>
            <w:r>
              <w:t>önerilerini</w:t>
            </w:r>
            <w:r>
              <w:rPr>
                <w:spacing w:val="-6"/>
              </w:rPr>
              <w:t xml:space="preserve"> </w:t>
            </w:r>
            <w:r w:rsidR="001778FE">
              <w:rPr>
                <w:spacing w:val="-6"/>
              </w:rPr>
              <w:t xml:space="preserve">Birim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Koordinatörlüğü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DC0A5C" w:rsidRDefault="00747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 w:line="261" w:lineRule="exact"/>
            </w:pPr>
            <w:r>
              <w:t>KYS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7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</w:tbl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spacing w:before="73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C0A5C">
        <w:trPr>
          <w:trHeight w:val="268"/>
        </w:trPr>
        <w:tc>
          <w:tcPr>
            <w:tcW w:w="3262" w:type="dxa"/>
          </w:tcPr>
          <w:p w:rsidR="00DC0A5C" w:rsidRDefault="00747626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C0A5C" w:rsidRDefault="00747626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C0A5C" w:rsidRDefault="0074762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DC0A5C">
        <w:trPr>
          <w:trHeight w:val="827"/>
        </w:trPr>
        <w:tc>
          <w:tcPr>
            <w:tcW w:w="3262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C0A5C" w:rsidRDefault="00DC0A5C">
      <w:pPr>
        <w:jc w:val="center"/>
        <w:sectPr w:rsidR="00DC0A5C">
          <w:headerReference w:type="default" r:id="rId9"/>
          <w:footerReference w:type="default" r:id="rId10"/>
          <w:pgSz w:w="11910" w:h="16840"/>
          <w:pgMar w:top="2700" w:right="440" w:bottom="940" w:left="1420" w:header="1006" w:footer="759" w:gutter="0"/>
          <w:cols w:space="708"/>
        </w:sectPr>
      </w:pPr>
    </w:p>
    <w:p w:rsidR="00DC0A5C" w:rsidRDefault="00DC0A5C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C0A5C">
        <w:trPr>
          <w:trHeight w:val="561"/>
        </w:trPr>
        <w:tc>
          <w:tcPr>
            <w:tcW w:w="9780" w:type="dxa"/>
          </w:tcPr>
          <w:p w:rsidR="00DC0A5C" w:rsidRDefault="00747626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</w:pPr>
            <w:r>
              <w:t>Yukarıda</w:t>
            </w:r>
            <w:r>
              <w:rPr>
                <w:spacing w:val="-7"/>
              </w:rPr>
              <w:t xml:space="preserve"> </w:t>
            </w:r>
            <w:r>
              <w:t>belirtilen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sorumlulukları</w:t>
            </w:r>
            <w:r>
              <w:rPr>
                <w:spacing w:val="-6"/>
              </w:rPr>
              <w:t xml:space="preserve"> </w:t>
            </w:r>
            <w:r>
              <w:t>gerçekleştirme</w:t>
            </w:r>
            <w:r>
              <w:rPr>
                <w:spacing w:val="-2"/>
              </w:rPr>
              <w:t>k</w:t>
            </w:r>
            <w:r w:rsidR="00A82B04">
              <w:rPr>
                <w:spacing w:val="-2"/>
              </w:rPr>
              <w:t>,</w:t>
            </w:r>
          </w:p>
          <w:p w:rsidR="00DC0A5C" w:rsidRDefault="00747626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61" w:lineRule="exact"/>
            </w:pPr>
            <w:r>
              <w:t>Görevin</w:t>
            </w:r>
            <w:r>
              <w:rPr>
                <w:spacing w:val="-6"/>
              </w:rPr>
              <w:t xml:space="preserve"> </w:t>
            </w:r>
            <w:r>
              <w:t>gerektirdiği</w:t>
            </w:r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7"/>
              </w:rPr>
              <w:t xml:space="preserve"> </w:t>
            </w:r>
            <w:r>
              <w:t>türlü</w:t>
            </w:r>
            <w:r>
              <w:rPr>
                <w:spacing w:val="-5"/>
              </w:rPr>
              <w:t xml:space="preserve"> </w:t>
            </w:r>
            <w:r>
              <w:t>araç,</w:t>
            </w:r>
            <w:r>
              <w:rPr>
                <w:spacing w:val="-4"/>
              </w:rPr>
              <w:t xml:space="preserve"> </w:t>
            </w:r>
            <w:r>
              <w:t>gereç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malzemeyi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kullan</w:t>
            </w:r>
            <w:r w:rsidR="00A82B04">
              <w:rPr>
                <w:spacing w:val="-2"/>
              </w:rPr>
              <w:t>mak</w:t>
            </w:r>
            <w:r>
              <w:rPr>
                <w:spacing w:val="-2"/>
              </w:rPr>
              <w:t>.</w:t>
            </w:r>
          </w:p>
        </w:tc>
      </w:tr>
    </w:tbl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rPr>
          <w:rFonts w:ascii="Times New Roman"/>
          <w:sz w:val="20"/>
        </w:rPr>
      </w:pPr>
    </w:p>
    <w:p w:rsidR="00DC0A5C" w:rsidRDefault="00DC0A5C">
      <w:pPr>
        <w:pStyle w:val="GvdeMetni"/>
        <w:spacing w:before="105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C0A5C">
        <w:trPr>
          <w:trHeight w:val="268"/>
        </w:trPr>
        <w:tc>
          <w:tcPr>
            <w:tcW w:w="3262" w:type="dxa"/>
          </w:tcPr>
          <w:p w:rsidR="00DC0A5C" w:rsidRDefault="00747626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C0A5C" w:rsidRDefault="00747626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C0A5C" w:rsidRDefault="0074762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DC0A5C">
        <w:trPr>
          <w:trHeight w:val="827"/>
        </w:trPr>
        <w:tc>
          <w:tcPr>
            <w:tcW w:w="3262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747626" w:rsidRDefault="00747626"/>
    <w:sectPr w:rsidR="00747626">
      <w:pgSz w:w="11910" w:h="16840"/>
      <w:pgMar w:top="2700" w:right="440" w:bottom="940" w:left="1420" w:header="100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AB" w:rsidRDefault="006555AB">
      <w:r>
        <w:separator/>
      </w:r>
    </w:p>
  </w:endnote>
  <w:endnote w:type="continuationSeparator" w:id="0">
    <w:p w:rsidR="006555AB" w:rsidRDefault="0065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C" w:rsidRDefault="0074762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0A5C" w:rsidRDefault="00747626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SBF-GT-011/15.04.2024/00/-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6.85pt;margin-top:782.35pt;width:131.45pt;height:13.0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" filled="f" stroked="f">
              <v:path arrowok="t"/>
              <v:textbox inset="0,0,0,0">
                <w:txbxContent>
                  <w:p w:rsidR="00DC0A5C" w:rsidRDefault="00747626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SBF-GT-011/15.04.2024/00/-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C" w:rsidRDefault="00747626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0A5C" w:rsidRDefault="00B82364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ii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BF-GT-011/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02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.0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1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.202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36.85pt;margin-top:782.35pt;width:131.45pt;height:13.0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" filled="f" stroked="f">
              <v:path arrowok="t"/>
              <v:textbox inset="0,0,0,0">
                <w:txbxContent>
                  <w:p w:rsidR="00DC0A5C" w:rsidRDefault="00B82364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ii</w:t>
                    </w:r>
                    <w:r w:rsidR="00747626">
                      <w:rPr>
                        <w:color w:val="006FC0"/>
                        <w:spacing w:val="-2"/>
                      </w:rPr>
                      <w:t>BF-GT-011/</w:t>
                    </w:r>
                    <w:r>
                      <w:rPr>
                        <w:color w:val="006FC0"/>
                        <w:spacing w:val="-2"/>
                      </w:rPr>
                      <w:t>02</w:t>
                    </w:r>
                    <w:r w:rsidR="00747626">
                      <w:rPr>
                        <w:color w:val="006FC0"/>
                        <w:spacing w:val="-2"/>
                      </w:rPr>
                      <w:t>.0</w:t>
                    </w:r>
                    <w:r>
                      <w:rPr>
                        <w:color w:val="006FC0"/>
                        <w:spacing w:val="-2"/>
                      </w:rPr>
                      <w:t>1</w:t>
                    </w:r>
                    <w:r w:rsidR="00747626">
                      <w:rPr>
                        <w:color w:val="006FC0"/>
                        <w:spacing w:val="-2"/>
                      </w:rPr>
                      <w:t>.202</w:t>
                    </w:r>
                    <w:r>
                      <w:rPr>
                        <w:color w:val="006FC0"/>
                        <w:spacing w:val="-2"/>
                      </w:rPr>
                      <w:t>5</w:t>
                    </w:r>
                    <w:r w:rsidR="00747626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AB" w:rsidRDefault="006555AB">
      <w:r>
        <w:separator/>
      </w:r>
    </w:p>
  </w:footnote>
  <w:footnote w:type="continuationSeparator" w:id="0">
    <w:p w:rsidR="006555AB" w:rsidRDefault="0065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C" w:rsidRDefault="0074762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635507</wp:posOffset>
              </wp:positionV>
              <wp:extent cx="6313805" cy="1084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DC0A5C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DC0A5C" w:rsidRDefault="00DC0A5C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</w:tcPr>
                              <w:p w:rsidR="008F5828" w:rsidRDefault="008F5828" w:rsidP="008F5828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İKTİSADİ VE İDARİ</w:t>
                                </w:r>
                                <w:r w:rsidR="00747626"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 w:rsidR="00747626">
                                  <w:rPr>
                                    <w:b/>
                                  </w:rPr>
                                  <w:t>BİLİMLER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747626">
                                  <w:rPr>
                                    <w:b/>
                                  </w:rPr>
                                  <w:t xml:space="preserve">FAKÜLTESİ </w:t>
                                </w:r>
                              </w:p>
                              <w:p w:rsidR="008F5828" w:rsidRDefault="00747626" w:rsidP="008F5828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PERSONEL İŞLERİ BİRİMİ </w:t>
                                </w:r>
                              </w:p>
                              <w:p w:rsidR="00DC0A5C" w:rsidRDefault="00747626" w:rsidP="008F5828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TANIMI 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8F5828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747626">
                                  <w:rPr>
                                    <w:spacing w:val="-2"/>
                                  </w:rPr>
                                  <w:t>BF-GT-</w:t>
                                </w:r>
                                <w:r w:rsidR="00747626">
                                  <w:rPr>
                                    <w:spacing w:val="-5"/>
                                  </w:rPr>
                                  <w:t>011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B82364" w:rsidP="00B82364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747626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</w:t>
                                </w:r>
                                <w:r w:rsidR="00747626">
                                  <w:rPr>
                                    <w:spacing w:val="-2"/>
                                  </w:rPr>
                                  <w:t>.202</w:t>
                                </w:r>
                                <w:r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29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6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6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CB146D">
                                  <w:rPr>
                                    <w:noProof/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CB146D">
                                  <w:rPr>
                                    <w:noProof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C0A5C" w:rsidRDefault="00DC0A5C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2pt;margin-top:50.05pt;width:497.15pt;height:8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DC0A5C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DC0A5C" w:rsidRDefault="00DC0A5C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</w:tcPr>
                        <w:p w:rsidR="008F5828" w:rsidRDefault="008F5828" w:rsidP="008F5828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İKTİSADİ VE İDARİ</w:t>
                          </w:r>
                          <w:r w:rsidR="00747626"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 w:rsidR="00747626">
                            <w:rPr>
                              <w:b/>
                            </w:rPr>
                            <w:t>BİLİMLER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747626">
                            <w:rPr>
                              <w:b/>
                            </w:rPr>
                            <w:t xml:space="preserve">FAKÜLTESİ </w:t>
                          </w:r>
                        </w:p>
                        <w:p w:rsidR="008F5828" w:rsidRDefault="00747626" w:rsidP="008F5828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PERSONEL İŞLERİ BİRİMİ </w:t>
                          </w:r>
                        </w:p>
                        <w:p w:rsidR="00DC0A5C" w:rsidRDefault="00747626" w:rsidP="008F5828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TANIMI 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8F5828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747626">
                            <w:rPr>
                              <w:spacing w:val="-2"/>
                            </w:rPr>
                            <w:t>BF-GT-</w:t>
                          </w:r>
                          <w:r w:rsidR="00747626">
                            <w:rPr>
                              <w:spacing w:val="-5"/>
                            </w:rPr>
                            <w:t>011</w:t>
                          </w:r>
                        </w:p>
                      </w:tc>
                    </w:tr>
                    <w:tr w:rsidR="00DC0A5C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B82364" w:rsidP="00B82364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747626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747626">
                            <w:rPr>
                              <w:spacing w:val="-2"/>
                            </w:rPr>
                            <w:t>.202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DC0A5C">
                      <w:trPr>
                        <w:trHeight w:val="429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747626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DC0A5C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66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747626">
                          <w:pPr>
                            <w:pStyle w:val="TableParagraph"/>
                            <w:spacing w:before="66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B146D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B146D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DC0A5C" w:rsidRDefault="00DC0A5C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05056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C" w:rsidRDefault="0074762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635507</wp:posOffset>
              </wp:positionV>
              <wp:extent cx="6313805" cy="10845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DC0A5C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DC0A5C" w:rsidRDefault="00DC0A5C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200" w:line="384" w:lineRule="auto"/>
                                  <w:ind w:left="1088" w:right="1076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SAĞLIK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BİLİMLERİ</w:t>
                                </w:r>
                                <w:r>
                                  <w:rPr>
                                    <w:b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FAKÜLTESİ PERSONEL İŞLERİ BİRİMİ GÖREV TANIMI 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SBF-GT-</w:t>
                                </w:r>
                                <w:r>
                                  <w:rPr>
                                    <w:spacing w:val="-5"/>
                                  </w:rPr>
                                  <w:t>011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29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6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6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CB146D">
                                  <w:rPr>
                                    <w:noProof/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CB146D">
                                  <w:rPr>
                                    <w:noProof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C0A5C" w:rsidRDefault="00DC0A5C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3.2pt;margin-top:50.05pt;width:497.15pt;height:85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DC0A5C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DC0A5C" w:rsidRDefault="00DC0A5C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</w:tcPr>
                        <w:p w:rsidR="00DC0A5C" w:rsidRDefault="00747626">
                          <w:pPr>
                            <w:pStyle w:val="TableParagraph"/>
                            <w:spacing w:before="200" w:line="384" w:lineRule="auto"/>
                            <w:ind w:left="1088" w:right="107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SAĞLIK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FAKÜLTESİ PERSONEL İŞLERİ BİRİMİ GÖREV TANIMI 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747626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SBF-GT-</w:t>
                          </w:r>
                          <w:r>
                            <w:rPr>
                              <w:spacing w:val="-5"/>
                            </w:rPr>
                            <w:t>011</w:t>
                          </w:r>
                        </w:p>
                      </w:tc>
                    </w:tr>
                    <w:tr w:rsidR="00DC0A5C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747626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DC0A5C">
                      <w:trPr>
                        <w:trHeight w:val="429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747626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DC0A5C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66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747626">
                          <w:pPr>
                            <w:pStyle w:val="TableParagraph"/>
                            <w:spacing w:before="66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B146D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B146D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DC0A5C" w:rsidRDefault="00DC0A5C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06080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665"/>
    <w:multiLevelType w:val="hybridMultilevel"/>
    <w:tmpl w:val="C6402F7E"/>
    <w:lvl w:ilvl="0" w:tplc="619E58E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2CCF3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1652B28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D148DF8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68817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388AB0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910F5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102E38E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B74CDB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EDA2020"/>
    <w:multiLevelType w:val="hybridMultilevel"/>
    <w:tmpl w:val="27C4F9F6"/>
    <w:lvl w:ilvl="0" w:tplc="F014C06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C4B3B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346DF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05B8C8D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9E74717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11C56A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BD4A6EA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B86AEF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660AEB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2AE17F4"/>
    <w:multiLevelType w:val="hybridMultilevel"/>
    <w:tmpl w:val="47BEC114"/>
    <w:lvl w:ilvl="0" w:tplc="CBB2297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E7A86B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CF22E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21ED01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91AAD2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3460D5E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D422C77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26AB3D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D1D67A3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0D34625"/>
    <w:multiLevelType w:val="hybridMultilevel"/>
    <w:tmpl w:val="6754890E"/>
    <w:lvl w:ilvl="0" w:tplc="84701DF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2F446D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F6FA8D9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A0A15C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BEECB3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F1E43C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AB0153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EDA74D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9E6E1A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FD172BF"/>
    <w:multiLevelType w:val="hybridMultilevel"/>
    <w:tmpl w:val="CCC67B72"/>
    <w:lvl w:ilvl="0" w:tplc="4C0E41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DCA5CB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DAEC17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E5963D1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F18F5F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0A2B5D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00C353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36A506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AAED72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AAC6CBD"/>
    <w:multiLevelType w:val="hybridMultilevel"/>
    <w:tmpl w:val="D7D23F12"/>
    <w:lvl w:ilvl="0" w:tplc="1A241AF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F0A28D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470887F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CE6D85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7652ABB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780E0D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664129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26CAD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0124FB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AE3195F"/>
    <w:multiLevelType w:val="hybridMultilevel"/>
    <w:tmpl w:val="336E4C5A"/>
    <w:lvl w:ilvl="0" w:tplc="93C4324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B82420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4F4E36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59C7A2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1B12E3A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D9E882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3A041E5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43C95D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55C28AF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D8D5129"/>
    <w:multiLevelType w:val="hybridMultilevel"/>
    <w:tmpl w:val="A0CC31E8"/>
    <w:lvl w:ilvl="0" w:tplc="066820B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CD4ED1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9E0CB5C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1E4174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D563E9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A5EFF0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FF21E7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F8A337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3D887F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0A5C"/>
    <w:rsid w:val="00082CD1"/>
    <w:rsid w:val="000F5144"/>
    <w:rsid w:val="001778FE"/>
    <w:rsid w:val="00425B79"/>
    <w:rsid w:val="006555AB"/>
    <w:rsid w:val="00747626"/>
    <w:rsid w:val="007B34FD"/>
    <w:rsid w:val="008F5828"/>
    <w:rsid w:val="00A82B04"/>
    <w:rsid w:val="00B82364"/>
    <w:rsid w:val="00CB146D"/>
    <w:rsid w:val="00DC0A5C"/>
    <w:rsid w:val="00E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5D480"/>
  <w15:docId w15:val="{28D792FE-0189-4FCE-ADC7-8712A48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7B34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34F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34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34F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8</cp:revision>
  <dcterms:created xsi:type="dcterms:W3CDTF">2024-07-24T07:27:00Z</dcterms:created>
  <dcterms:modified xsi:type="dcterms:W3CDTF">2024-12-16T13:01:00Z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2019</vt:lpwstr>
  </property>
</Properties>
</file>