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0E3" w:rsidRPr="00FD200F" w:rsidRDefault="00D15DBA" w:rsidP="00B80A9E">
      <w:pPr>
        <w:pStyle w:val="ListeParagraf"/>
        <w:ind w:left="0"/>
        <w:rPr>
          <w:rFonts w:ascii="Times New Roman" w:hAnsi="Times New Roman" w:cs="Times New Roman"/>
          <w:b/>
          <w:sz w:val="24"/>
          <w:szCs w:val="24"/>
        </w:rPr>
      </w:pPr>
      <w:bookmarkStart w:id="0" w:name="_GoBack"/>
      <w:bookmarkEnd w:id="0"/>
      <w:r>
        <w:rPr>
          <w:rFonts w:ascii="Times New Roman" w:hAnsi="Times New Roman" w:cs="Times New Roman"/>
          <w:b/>
          <w:sz w:val="24"/>
          <w:szCs w:val="24"/>
        </w:rPr>
        <w:t>BÖLÜM</w:t>
      </w:r>
      <w:r w:rsidR="00B80A9E" w:rsidRPr="00FD200F">
        <w:rPr>
          <w:rFonts w:ascii="Times New Roman" w:hAnsi="Times New Roman" w:cs="Times New Roman"/>
          <w:b/>
          <w:sz w:val="24"/>
          <w:szCs w:val="24"/>
        </w:rPr>
        <w:t xml:space="preserve"> HAKKINDA BİLGİLER</w:t>
      </w:r>
    </w:p>
    <w:p w:rsidR="00B80A9E" w:rsidRPr="00FD200F" w:rsidRDefault="00B80A9E" w:rsidP="00F46A93">
      <w:pPr>
        <w:pStyle w:val="ListeParagraf"/>
        <w:numPr>
          <w:ilvl w:val="0"/>
          <w:numId w:val="7"/>
        </w:numPr>
        <w:rPr>
          <w:rFonts w:ascii="Times New Roman" w:hAnsi="Times New Roman" w:cs="Times New Roman"/>
          <w:b/>
          <w:sz w:val="24"/>
          <w:szCs w:val="24"/>
        </w:rPr>
      </w:pPr>
      <w:r w:rsidRPr="00FD200F">
        <w:rPr>
          <w:rFonts w:ascii="Times New Roman" w:hAnsi="Times New Roman" w:cs="Times New Roman"/>
          <w:b/>
          <w:sz w:val="24"/>
          <w:szCs w:val="24"/>
        </w:rPr>
        <w:t>İletişim Bilgileri</w:t>
      </w:r>
    </w:p>
    <w:p w:rsidR="00B80A9E" w:rsidRPr="00FD200F" w:rsidRDefault="00B80A9E" w:rsidP="00B80A9E">
      <w:pPr>
        <w:pStyle w:val="ListeParagraf"/>
        <w:ind w:left="0"/>
        <w:rPr>
          <w:rFonts w:ascii="Times New Roman" w:hAnsi="Times New Roman" w:cs="Times New Roman"/>
          <w:sz w:val="24"/>
          <w:szCs w:val="24"/>
        </w:rPr>
      </w:pPr>
      <w:r w:rsidRPr="00FD200F">
        <w:rPr>
          <w:rFonts w:ascii="Times New Roman" w:hAnsi="Times New Roman" w:cs="Times New Roman"/>
          <w:sz w:val="24"/>
          <w:szCs w:val="24"/>
        </w:rPr>
        <w:t>Birim Kalite Komisyonu Başkanı: Prof. Dr. H. Aydın OKUYAN (Bölüm Başkanı)</w:t>
      </w:r>
    </w:p>
    <w:p w:rsidR="00B80A9E" w:rsidRPr="00FD200F" w:rsidRDefault="00B80A9E" w:rsidP="00B80A9E">
      <w:pPr>
        <w:pStyle w:val="Default"/>
      </w:pPr>
      <w:r w:rsidRPr="00FD200F">
        <w:t xml:space="preserve">Adres : İktisadi ve İdari Bilimler Fakültesi, Bandırma </w:t>
      </w:r>
      <w:proofErr w:type="spellStart"/>
      <w:r w:rsidRPr="00FD200F">
        <w:t>Onyedi</w:t>
      </w:r>
      <w:proofErr w:type="spellEnd"/>
      <w:r w:rsidRPr="00FD200F">
        <w:t xml:space="preserve"> Eylül Üniversitesi Merkez Yerleşkesi,  Yeni Mahalle Şehit Astsubay Mustafa Soner Varlık Caddesi, No: 77, 10200 Bandırma / Balıkesir </w:t>
      </w:r>
    </w:p>
    <w:p w:rsidR="00B80A9E" w:rsidRPr="00FD200F" w:rsidRDefault="00B80A9E" w:rsidP="00B80A9E">
      <w:pPr>
        <w:pStyle w:val="Default"/>
      </w:pPr>
      <w:r w:rsidRPr="00FD200F">
        <w:t xml:space="preserve">Telefon: 0 266 717 01 17 </w:t>
      </w:r>
    </w:p>
    <w:p w:rsidR="00B80A9E" w:rsidRPr="00FD200F" w:rsidRDefault="00B80A9E" w:rsidP="00B80A9E">
      <w:pPr>
        <w:pStyle w:val="Default"/>
      </w:pPr>
      <w:proofErr w:type="spellStart"/>
      <w:r w:rsidRPr="00FD200F">
        <w:t>Fax</w:t>
      </w:r>
      <w:proofErr w:type="spellEnd"/>
      <w:r w:rsidRPr="00FD200F">
        <w:t xml:space="preserve">: 0 266 738 09 46 </w:t>
      </w:r>
    </w:p>
    <w:p w:rsidR="00B80A9E" w:rsidRPr="00FD200F" w:rsidRDefault="00B80A9E" w:rsidP="00B80A9E">
      <w:pPr>
        <w:pStyle w:val="ListeParagraf"/>
        <w:ind w:left="0"/>
        <w:rPr>
          <w:rFonts w:ascii="Times New Roman" w:hAnsi="Times New Roman" w:cs="Times New Roman"/>
          <w:sz w:val="24"/>
          <w:szCs w:val="24"/>
        </w:rPr>
      </w:pPr>
      <w:r w:rsidRPr="00FD200F">
        <w:rPr>
          <w:rFonts w:ascii="Times New Roman" w:hAnsi="Times New Roman" w:cs="Times New Roman"/>
          <w:sz w:val="24"/>
          <w:szCs w:val="24"/>
        </w:rPr>
        <w:t xml:space="preserve">E-posta:   </w:t>
      </w:r>
      <w:hyperlink r:id="rId6" w:history="1">
        <w:r w:rsidRPr="00FD200F">
          <w:rPr>
            <w:rStyle w:val="Kpr"/>
            <w:rFonts w:ascii="Times New Roman" w:hAnsi="Times New Roman" w:cs="Times New Roman"/>
            <w:sz w:val="24"/>
            <w:szCs w:val="24"/>
          </w:rPr>
          <w:t>hokuyan@bandirma.edu.tr</w:t>
        </w:r>
      </w:hyperlink>
    </w:p>
    <w:p w:rsidR="00B80A9E" w:rsidRPr="00FD200F" w:rsidRDefault="00B80A9E" w:rsidP="00B80A9E">
      <w:pPr>
        <w:pStyle w:val="ListeParagraf"/>
        <w:ind w:left="0"/>
        <w:rPr>
          <w:rFonts w:ascii="Times New Roman" w:hAnsi="Times New Roman" w:cs="Times New Roman"/>
          <w:sz w:val="24"/>
          <w:szCs w:val="24"/>
        </w:rPr>
      </w:pPr>
    </w:p>
    <w:p w:rsidR="00B80A9E" w:rsidRPr="00FD200F" w:rsidRDefault="00B80A9E" w:rsidP="00F46A93">
      <w:pPr>
        <w:pStyle w:val="ListeParagraf"/>
        <w:numPr>
          <w:ilvl w:val="0"/>
          <w:numId w:val="7"/>
        </w:numPr>
        <w:rPr>
          <w:rFonts w:ascii="Times New Roman" w:hAnsi="Times New Roman" w:cs="Times New Roman"/>
          <w:b/>
          <w:sz w:val="24"/>
          <w:szCs w:val="24"/>
        </w:rPr>
      </w:pPr>
      <w:r w:rsidRPr="00FD200F">
        <w:rPr>
          <w:rFonts w:ascii="Times New Roman" w:hAnsi="Times New Roman" w:cs="Times New Roman"/>
          <w:b/>
          <w:sz w:val="24"/>
          <w:szCs w:val="24"/>
        </w:rPr>
        <w:t xml:space="preserve"> Tarihsel Gelişim</w:t>
      </w:r>
    </w:p>
    <w:p w:rsidR="00B80A9E" w:rsidRPr="00FD200F" w:rsidRDefault="00B80A9E" w:rsidP="00B80A9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İktisadi ve İdari Bilimler Fakültesi’nin (İİBF) tarihsel gelişiminin özetlendiği Tablo 1’den görüleceği üzere, Bandırma Onyedi Eylül Üniversitesi’nin bünyesinde barındırdığı İİBF, Balıkesir Üniversitesi’ne bağlı olarak Bandırma İktisadi ve İdari Bilimler Fakültesi adıyla 3 Temmuz 1992 tarih ve 3897 sayılı yasayla kurulmuştur. 18 Ekim 1993 tarihinde İşletme bölümü eğitim-öğretime başlamış, ilk mezunlarını 1997 yılında vermiştir. </w:t>
      </w:r>
    </w:p>
    <w:p w:rsidR="00B80A9E" w:rsidRPr="00FD200F" w:rsidRDefault="00B80A9E" w:rsidP="00B80A9E">
      <w:pPr>
        <w:pStyle w:val="ListeParagraf"/>
        <w:ind w:left="0"/>
        <w:jc w:val="both"/>
        <w:rPr>
          <w:rFonts w:ascii="Times New Roman" w:hAnsi="Times New Roman" w:cs="Times New Roman"/>
          <w:b/>
          <w:sz w:val="24"/>
          <w:szCs w:val="24"/>
        </w:rPr>
      </w:pPr>
    </w:p>
    <w:p w:rsidR="00B80A9E" w:rsidRPr="00FD200F" w:rsidRDefault="00B80A9E" w:rsidP="00B80A9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23 Nisan 2015 tarih ve 29335 sayılı Resmî Gazete ’de yayımlanan 31.3.2015 tarih ve 6640 sayılı kanun ve 159 ek maddeye göre Balıkesir ili Bandırma ilçesinde Bandırma Onyedi Eylül Üniversitesi adıyla yeni bir üniversite kurulmuştur. Bu kanun gereği Bandırma İktisadi ve İdari Bilimler Fakültesi Balıkesir Üniversitesi’nden ayrılarak İktisadi ve İdari Bilimler Fakültesi adıyla Bandırma Onyedi Eylül Üniversitesi’ne bağlanarak eğitim öğretim faaliyetine başlamıştır. Bandırma Onyedi Eylül Üniversitesi bünyesinde eğitim-öğretim faaliyetlerine devam eden İİBF ilk mezunlarını da 2016-2017 Eğitim-Öğretim yılında vermiştir.</w:t>
      </w:r>
    </w:p>
    <w:p w:rsidR="00B121C5" w:rsidRPr="00FD200F" w:rsidRDefault="00B121C5" w:rsidP="00B80A9E">
      <w:pPr>
        <w:pStyle w:val="ListeParagraf"/>
        <w:ind w:left="0"/>
        <w:jc w:val="both"/>
        <w:rPr>
          <w:rFonts w:ascii="Times New Roman" w:hAnsi="Times New Roman" w:cs="Times New Roman"/>
          <w:sz w:val="24"/>
          <w:szCs w:val="24"/>
        </w:rPr>
      </w:pPr>
    </w:p>
    <w:p w:rsidR="00B80A9E" w:rsidRPr="00FD200F" w:rsidRDefault="00B121C5" w:rsidP="00B121C5">
      <w:pPr>
        <w:pStyle w:val="ListeParagraf"/>
        <w:spacing w:after="0" w:line="240" w:lineRule="auto"/>
        <w:ind w:left="0"/>
        <w:jc w:val="both"/>
        <w:rPr>
          <w:rFonts w:ascii="Times New Roman" w:hAnsi="Times New Roman" w:cs="Times New Roman"/>
          <w:b/>
          <w:sz w:val="24"/>
          <w:szCs w:val="24"/>
        </w:rPr>
      </w:pPr>
      <w:r w:rsidRPr="00FD200F">
        <w:rPr>
          <w:rFonts w:ascii="Times New Roman" w:hAnsi="Times New Roman" w:cs="Times New Roman"/>
          <w:b/>
          <w:sz w:val="24"/>
          <w:szCs w:val="24"/>
        </w:rPr>
        <w:t>Tablo 1: İktisadi ve İdari Bilimler Fakültesinin Tarihsel Gelişimi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8356"/>
      </w:tblGrid>
      <w:tr w:rsidR="00B80A9E" w:rsidRPr="00FD200F" w:rsidTr="00B121C5">
        <w:trPr>
          <w:trHeight w:val="94"/>
        </w:trPr>
        <w:tc>
          <w:tcPr>
            <w:tcW w:w="859" w:type="dxa"/>
          </w:tcPr>
          <w:p w:rsidR="00B80A9E" w:rsidRPr="00FD200F" w:rsidRDefault="00B80A9E">
            <w:pPr>
              <w:pStyle w:val="Default"/>
              <w:rPr>
                <w:b/>
              </w:rPr>
            </w:pPr>
            <w:r w:rsidRPr="00FD200F">
              <w:rPr>
                <w:b/>
              </w:rPr>
              <w:t>YIL</w:t>
            </w:r>
          </w:p>
        </w:tc>
        <w:tc>
          <w:tcPr>
            <w:tcW w:w="8356" w:type="dxa"/>
          </w:tcPr>
          <w:p w:rsidR="00B80A9E" w:rsidRPr="00FD200F" w:rsidRDefault="00B80A9E">
            <w:pPr>
              <w:pStyle w:val="Default"/>
              <w:rPr>
                <w:b/>
              </w:rPr>
            </w:pPr>
            <w:r w:rsidRPr="00FD200F">
              <w:rPr>
                <w:b/>
              </w:rPr>
              <w:t>GELİŞME</w:t>
            </w:r>
          </w:p>
        </w:tc>
      </w:tr>
      <w:tr w:rsidR="00B80A9E" w:rsidRPr="00FD200F" w:rsidTr="00B121C5">
        <w:trPr>
          <w:trHeight w:val="94"/>
        </w:trPr>
        <w:tc>
          <w:tcPr>
            <w:tcW w:w="859" w:type="dxa"/>
          </w:tcPr>
          <w:p w:rsidR="00B80A9E" w:rsidRPr="00FD200F" w:rsidRDefault="00B80A9E" w:rsidP="00AE6E54">
            <w:pPr>
              <w:pStyle w:val="Default"/>
            </w:pPr>
            <w:r w:rsidRPr="00FD200F">
              <w:t xml:space="preserve">1992 </w:t>
            </w:r>
          </w:p>
        </w:tc>
        <w:tc>
          <w:tcPr>
            <w:tcW w:w="8356" w:type="dxa"/>
          </w:tcPr>
          <w:p w:rsidR="00B80A9E" w:rsidRPr="00FD200F" w:rsidRDefault="00B80A9E" w:rsidP="00AE6E54">
            <w:pPr>
              <w:pStyle w:val="Default"/>
            </w:pPr>
            <w:r w:rsidRPr="00FD200F">
              <w:t xml:space="preserve">Balıkesir Üniversitesi’ne bağlı olarak Bandırma İktisadi ve İdari Bilimler Fakültesi kurulmuştur. </w:t>
            </w:r>
          </w:p>
        </w:tc>
      </w:tr>
      <w:tr w:rsidR="00B80A9E" w:rsidRPr="00FD200F" w:rsidTr="00B121C5">
        <w:trPr>
          <w:trHeight w:val="94"/>
        </w:trPr>
        <w:tc>
          <w:tcPr>
            <w:tcW w:w="859" w:type="dxa"/>
          </w:tcPr>
          <w:p w:rsidR="00B80A9E" w:rsidRPr="00FD200F" w:rsidRDefault="00B80A9E">
            <w:pPr>
              <w:pStyle w:val="Default"/>
            </w:pPr>
            <w:r w:rsidRPr="00FD200F">
              <w:t xml:space="preserve">1993 </w:t>
            </w:r>
          </w:p>
        </w:tc>
        <w:tc>
          <w:tcPr>
            <w:tcW w:w="8356" w:type="dxa"/>
          </w:tcPr>
          <w:p w:rsidR="00B80A9E" w:rsidRPr="00FD200F" w:rsidRDefault="00B80A9E">
            <w:pPr>
              <w:pStyle w:val="Default"/>
            </w:pPr>
            <w:r w:rsidRPr="00FD200F">
              <w:t xml:space="preserve">İşletme bölümüne öğrenci alınmıştır. </w:t>
            </w:r>
          </w:p>
        </w:tc>
      </w:tr>
      <w:tr w:rsidR="00B80A9E" w:rsidRPr="00FD200F" w:rsidTr="00B121C5">
        <w:trPr>
          <w:trHeight w:val="94"/>
        </w:trPr>
        <w:tc>
          <w:tcPr>
            <w:tcW w:w="859" w:type="dxa"/>
          </w:tcPr>
          <w:p w:rsidR="00B80A9E" w:rsidRPr="00FD200F" w:rsidRDefault="00B80A9E">
            <w:pPr>
              <w:pStyle w:val="Default"/>
            </w:pPr>
            <w:r w:rsidRPr="00FD200F">
              <w:t xml:space="preserve">2000 </w:t>
            </w:r>
          </w:p>
        </w:tc>
        <w:tc>
          <w:tcPr>
            <w:tcW w:w="8356" w:type="dxa"/>
          </w:tcPr>
          <w:p w:rsidR="00B80A9E" w:rsidRPr="00FD200F" w:rsidRDefault="00B80A9E" w:rsidP="00B80A9E">
            <w:pPr>
              <w:pStyle w:val="Default"/>
            </w:pPr>
            <w:r w:rsidRPr="00FD200F">
              <w:t xml:space="preserve">İşletme bölümü ikinci öğretim düzeyinde eğitim öğretime başlanmıştır. </w:t>
            </w:r>
          </w:p>
        </w:tc>
      </w:tr>
      <w:tr w:rsidR="00B80A9E" w:rsidRPr="00FD200F" w:rsidTr="00B121C5">
        <w:trPr>
          <w:trHeight w:val="333"/>
        </w:trPr>
        <w:tc>
          <w:tcPr>
            <w:tcW w:w="859" w:type="dxa"/>
          </w:tcPr>
          <w:p w:rsidR="00B80A9E" w:rsidRPr="00FD200F" w:rsidRDefault="00B80A9E">
            <w:pPr>
              <w:pStyle w:val="Default"/>
            </w:pPr>
            <w:r w:rsidRPr="00FD200F">
              <w:t xml:space="preserve">2015 </w:t>
            </w:r>
          </w:p>
        </w:tc>
        <w:tc>
          <w:tcPr>
            <w:tcW w:w="8356" w:type="dxa"/>
          </w:tcPr>
          <w:p w:rsidR="00B80A9E" w:rsidRPr="00FD200F" w:rsidRDefault="00B80A9E">
            <w:pPr>
              <w:pStyle w:val="Default"/>
            </w:pPr>
            <w:r w:rsidRPr="00FD200F">
              <w:t xml:space="preserve">Bandırma İktisadi ve İdari Bilimler Fakültesi Balıkesir Üniversitesi’nden ayrılarak İktisadi ve İdari Bilimler Fakültesi adıyla Bandırma Onyedi Eylül Üniversitesi’ne bağlanarak eğitim öğretim faaliyetine başlamıştır. </w:t>
            </w:r>
          </w:p>
        </w:tc>
      </w:tr>
      <w:tr w:rsidR="00B80A9E" w:rsidRPr="00FD200F" w:rsidTr="00B121C5">
        <w:trPr>
          <w:trHeight w:val="94"/>
        </w:trPr>
        <w:tc>
          <w:tcPr>
            <w:tcW w:w="859" w:type="dxa"/>
          </w:tcPr>
          <w:p w:rsidR="00B80A9E" w:rsidRPr="00FD200F" w:rsidRDefault="00B80A9E">
            <w:pPr>
              <w:pStyle w:val="Default"/>
            </w:pPr>
            <w:r w:rsidRPr="00FD200F">
              <w:t xml:space="preserve">2018 </w:t>
            </w:r>
          </w:p>
        </w:tc>
        <w:tc>
          <w:tcPr>
            <w:tcW w:w="8356" w:type="dxa"/>
          </w:tcPr>
          <w:p w:rsidR="00B80A9E" w:rsidRPr="00FD200F" w:rsidRDefault="00B80A9E">
            <w:pPr>
              <w:pStyle w:val="Default"/>
            </w:pPr>
            <w:r w:rsidRPr="00FD200F">
              <w:t xml:space="preserve">İktisat ve İşletme bölümlerinde ikinci öğretim eğitimi YÖK kararıyla son bulmuştur. </w:t>
            </w:r>
          </w:p>
        </w:tc>
      </w:tr>
    </w:tbl>
    <w:p w:rsidR="00B80A9E" w:rsidRPr="00FD200F" w:rsidRDefault="00B80A9E" w:rsidP="00B80A9E">
      <w:pPr>
        <w:pStyle w:val="ListeParagraf"/>
        <w:ind w:left="0"/>
        <w:jc w:val="both"/>
        <w:rPr>
          <w:rFonts w:ascii="Times New Roman" w:hAnsi="Times New Roman" w:cs="Times New Roman"/>
          <w:b/>
          <w:sz w:val="24"/>
          <w:szCs w:val="24"/>
        </w:rPr>
      </w:pPr>
    </w:p>
    <w:p w:rsidR="00B121C5" w:rsidRPr="00FD200F" w:rsidRDefault="00833297" w:rsidP="00B80A9E">
      <w:pPr>
        <w:pStyle w:val="ListeParagraf"/>
        <w:ind w:left="0"/>
        <w:jc w:val="both"/>
        <w:rPr>
          <w:rFonts w:ascii="Times New Roman" w:hAnsi="Times New Roman" w:cs="Times New Roman"/>
          <w:sz w:val="24"/>
          <w:szCs w:val="24"/>
        </w:rPr>
      </w:pPr>
      <w:r>
        <w:rPr>
          <w:rFonts w:ascii="Times New Roman" w:hAnsi="Times New Roman" w:cs="Times New Roman"/>
          <w:sz w:val="24"/>
          <w:szCs w:val="24"/>
        </w:rPr>
        <w:t>İ</w:t>
      </w:r>
      <w:r w:rsidR="00B121C5" w:rsidRPr="00FD200F">
        <w:rPr>
          <w:rFonts w:ascii="Times New Roman" w:hAnsi="Times New Roman" w:cs="Times New Roman"/>
          <w:sz w:val="24"/>
          <w:szCs w:val="24"/>
        </w:rPr>
        <w:t>şletme bölümü</w:t>
      </w:r>
      <w:r>
        <w:rPr>
          <w:rFonts w:ascii="Times New Roman" w:hAnsi="Times New Roman" w:cs="Times New Roman"/>
          <w:sz w:val="24"/>
          <w:szCs w:val="24"/>
        </w:rPr>
        <w:t>nün güncel</w:t>
      </w:r>
      <w:r w:rsidR="00B121C5" w:rsidRPr="00FD200F">
        <w:rPr>
          <w:rFonts w:ascii="Times New Roman" w:hAnsi="Times New Roman" w:cs="Times New Roman"/>
          <w:sz w:val="24"/>
          <w:szCs w:val="24"/>
        </w:rPr>
        <w:t xml:space="preserve"> öğrenci sayıları, Tablo 2’de görülmektedir. </w:t>
      </w:r>
    </w:p>
    <w:p w:rsidR="00B121C5" w:rsidRPr="00FD200F" w:rsidRDefault="00B121C5" w:rsidP="00B80A9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  </w:t>
      </w:r>
    </w:p>
    <w:p w:rsidR="00B121C5" w:rsidRPr="00760D27" w:rsidRDefault="009A5380" w:rsidP="00B80A9E">
      <w:pPr>
        <w:pStyle w:val="ListeParagraf"/>
        <w:ind w:left="0"/>
        <w:jc w:val="both"/>
        <w:rPr>
          <w:rFonts w:ascii="Times New Roman" w:hAnsi="Times New Roman" w:cs="Times New Roman"/>
          <w:b/>
          <w:sz w:val="24"/>
          <w:szCs w:val="24"/>
        </w:rPr>
      </w:pPr>
      <w:r w:rsidRPr="00760D27">
        <w:rPr>
          <w:rFonts w:ascii="Times New Roman" w:hAnsi="Times New Roman" w:cs="Times New Roman"/>
          <w:b/>
          <w:sz w:val="24"/>
          <w:szCs w:val="24"/>
        </w:rPr>
        <w:t>Tablo 2. Bölüm Ö</w:t>
      </w:r>
      <w:r w:rsidR="00B121C5" w:rsidRPr="00760D27">
        <w:rPr>
          <w:rFonts w:ascii="Times New Roman" w:hAnsi="Times New Roman" w:cs="Times New Roman"/>
          <w:b/>
          <w:sz w:val="24"/>
          <w:szCs w:val="24"/>
        </w:rPr>
        <w:t>ğrenci Sayıları</w:t>
      </w:r>
    </w:p>
    <w:tbl>
      <w:tblPr>
        <w:tblStyle w:val="TableNormal10"/>
        <w:tblW w:w="9060" w:type="dxa"/>
        <w:tblInd w:w="236" w:type="dxa"/>
        <w:tblBorders>
          <w:top w:val="single" w:sz="8" w:space="0" w:color="1F487C"/>
          <w:left w:val="single" w:sz="8" w:space="0" w:color="1F487C"/>
          <w:bottom w:val="single" w:sz="8" w:space="0" w:color="1F487C"/>
          <w:right w:val="single" w:sz="8" w:space="0" w:color="1F487C"/>
          <w:insideH w:val="single" w:sz="8" w:space="0" w:color="1F487C"/>
          <w:insideV w:val="single" w:sz="8" w:space="0" w:color="1F487C"/>
        </w:tblBorders>
        <w:tblLayout w:type="fixed"/>
        <w:tblLook w:val="01E0" w:firstRow="1" w:lastRow="1" w:firstColumn="1" w:lastColumn="1" w:noHBand="0" w:noVBand="0"/>
      </w:tblPr>
      <w:tblGrid>
        <w:gridCol w:w="1808"/>
        <w:gridCol w:w="843"/>
        <w:gridCol w:w="859"/>
        <w:gridCol w:w="850"/>
        <w:gridCol w:w="754"/>
        <w:gridCol w:w="720"/>
        <w:gridCol w:w="794"/>
        <w:gridCol w:w="812"/>
        <w:gridCol w:w="809"/>
        <w:gridCol w:w="811"/>
      </w:tblGrid>
      <w:tr w:rsidR="00FD2F60" w:rsidRPr="000E7E17" w:rsidTr="00FD2F60">
        <w:trPr>
          <w:cantSplit/>
          <w:trHeight w:val="1140"/>
        </w:trPr>
        <w:tc>
          <w:tcPr>
            <w:tcW w:w="1808" w:type="dxa"/>
            <w:vMerge w:val="restart"/>
            <w:shd w:val="clear" w:color="auto" w:fill="B8CCE2"/>
            <w:vAlign w:val="center"/>
          </w:tcPr>
          <w:p w:rsidR="00FD2F60" w:rsidRPr="000E7E17" w:rsidRDefault="00FD2F60" w:rsidP="00FD2F60">
            <w:pPr>
              <w:ind w:left="119"/>
              <w:rPr>
                <w:rFonts w:ascii="Times New Roman" w:eastAsia="Arial" w:hAnsi="Times New Roman" w:cs="Times New Roman"/>
                <w:b/>
                <w:sz w:val="24"/>
                <w:szCs w:val="24"/>
                <w:lang w:eastAsia="tr-TR" w:bidi="tr-TR"/>
              </w:rPr>
            </w:pPr>
            <w:r w:rsidRPr="000E7E17">
              <w:rPr>
                <w:rFonts w:ascii="Times New Roman" w:eastAsia="Arial" w:hAnsi="Times New Roman" w:cs="Times New Roman"/>
                <w:b/>
                <w:sz w:val="24"/>
                <w:szCs w:val="24"/>
                <w:lang w:eastAsia="tr-TR" w:bidi="tr-TR"/>
              </w:rPr>
              <w:t>BİRİM ADI</w:t>
            </w:r>
          </w:p>
        </w:tc>
        <w:tc>
          <w:tcPr>
            <w:tcW w:w="2552" w:type="dxa"/>
            <w:gridSpan w:val="3"/>
            <w:shd w:val="clear" w:color="auto" w:fill="B8CCE2"/>
            <w:vAlign w:val="center"/>
          </w:tcPr>
          <w:p w:rsidR="00FD2F60" w:rsidRPr="000E7E17" w:rsidRDefault="00FD2F60" w:rsidP="00FD2F60">
            <w:pPr>
              <w:ind w:left="118"/>
              <w:jc w:val="center"/>
              <w:rPr>
                <w:rFonts w:ascii="Times New Roman" w:eastAsia="Arial" w:hAnsi="Times New Roman" w:cs="Times New Roman"/>
                <w:b/>
                <w:sz w:val="24"/>
                <w:szCs w:val="24"/>
                <w:lang w:eastAsia="tr-TR" w:bidi="tr-TR"/>
              </w:rPr>
            </w:pPr>
            <w:r w:rsidRPr="000E7E17">
              <w:rPr>
                <w:rFonts w:ascii="Times New Roman" w:eastAsia="Arial" w:hAnsi="Times New Roman" w:cs="Times New Roman"/>
                <w:b/>
                <w:sz w:val="24"/>
                <w:szCs w:val="24"/>
                <w:lang w:eastAsia="tr-TR" w:bidi="tr-TR"/>
              </w:rPr>
              <w:t>I. ÖĞRETİM</w:t>
            </w:r>
          </w:p>
        </w:tc>
        <w:tc>
          <w:tcPr>
            <w:tcW w:w="2268" w:type="dxa"/>
            <w:gridSpan w:val="3"/>
            <w:shd w:val="clear" w:color="auto" w:fill="B8CCE2"/>
            <w:vAlign w:val="center"/>
          </w:tcPr>
          <w:p w:rsidR="00FD2F60" w:rsidRPr="000E7E17" w:rsidRDefault="00FD2F60" w:rsidP="00FD2F60">
            <w:pPr>
              <w:ind w:left="120"/>
              <w:jc w:val="center"/>
              <w:rPr>
                <w:rFonts w:ascii="Times New Roman" w:eastAsia="Arial" w:hAnsi="Times New Roman" w:cs="Times New Roman"/>
                <w:b/>
                <w:sz w:val="24"/>
                <w:szCs w:val="24"/>
                <w:lang w:eastAsia="tr-TR" w:bidi="tr-TR"/>
              </w:rPr>
            </w:pPr>
            <w:r w:rsidRPr="000E7E17">
              <w:rPr>
                <w:rFonts w:ascii="Times New Roman" w:eastAsia="Arial" w:hAnsi="Times New Roman" w:cs="Times New Roman"/>
                <w:b/>
                <w:sz w:val="24"/>
                <w:szCs w:val="24"/>
                <w:lang w:eastAsia="tr-TR" w:bidi="tr-TR"/>
              </w:rPr>
              <w:t>II. ÖĞRETİM</w:t>
            </w:r>
          </w:p>
        </w:tc>
        <w:tc>
          <w:tcPr>
            <w:tcW w:w="812" w:type="dxa"/>
            <w:shd w:val="clear" w:color="auto" w:fill="B8CCE2"/>
            <w:textDirection w:val="btLr"/>
            <w:vAlign w:val="center"/>
          </w:tcPr>
          <w:p w:rsidR="00FD2F60" w:rsidRPr="000E7E17" w:rsidRDefault="00FD2F60" w:rsidP="00FD2F60">
            <w:pPr>
              <w:ind w:left="120" w:right="113"/>
              <w:jc w:val="center"/>
              <w:rPr>
                <w:rFonts w:ascii="Times New Roman" w:eastAsia="Arial" w:hAnsi="Times New Roman" w:cs="Times New Roman"/>
                <w:b/>
                <w:sz w:val="24"/>
                <w:szCs w:val="24"/>
                <w:lang w:eastAsia="tr-TR" w:bidi="tr-TR"/>
              </w:rPr>
            </w:pPr>
            <w:r w:rsidRPr="000E7E17">
              <w:rPr>
                <w:rFonts w:ascii="Times New Roman" w:eastAsia="Arial" w:hAnsi="Times New Roman" w:cs="Times New Roman"/>
                <w:b/>
                <w:sz w:val="24"/>
                <w:szCs w:val="24"/>
                <w:lang w:eastAsia="tr-TR" w:bidi="tr-TR"/>
              </w:rPr>
              <w:t>ERKEK</w:t>
            </w:r>
          </w:p>
        </w:tc>
        <w:tc>
          <w:tcPr>
            <w:tcW w:w="809" w:type="dxa"/>
            <w:shd w:val="clear" w:color="auto" w:fill="B8CCE2"/>
            <w:textDirection w:val="btLr"/>
            <w:vAlign w:val="center"/>
          </w:tcPr>
          <w:p w:rsidR="00FD2F60" w:rsidRPr="000E7E17" w:rsidRDefault="00FD2F60" w:rsidP="00FD2F60">
            <w:pPr>
              <w:ind w:left="117" w:right="113"/>
              <w:jc w:val="center"/>
              <w:rPr>
                <w:rFonts w:ascii="Times New Roman" w:eastAsia="Arial" w:hAnsi="Times New Roman" w:cs="Times New Roman"/>
                <w:b/>
                <w:sz w:val="24"/>
                <w:szCs w:val="24"/>
                <w:lang w:eastAsia="tr-TR" w:bidi="tr-TR"/>
              </w:rPr>
            </w:pPr>
            <w:r w:rsidRPr="000E7E17">
              <w:rPr>
                <w:rFonts w:ascii="Times New Roman" w:eastAsia="Arial" w:hAnsi="Times New Roman" w:cs="Times New Roman"/>
                <w:b/>
                <w:sz w:val="24"/>
                <w:szCs w:val="24"/>
                <w:lang w:eastAsia="tr-TR" w:bidi="tr-TR"/>
              </w:rPr>
              <w:t>KADIN</w:t>
            </w:r>
          </w:p>
        </w:tc>
        <w:tc>
          <w:tcPr>
            <w:tcW w:w="811" w:type="dxa"/>
            <w:shd w:val="clear" w:color="auto" w:fill="B8CCE2"/>
            <w:textDirection w:val="btLr"/>
            <w:vAlign w:val="center"/>
          </w:tcPr>
          <w:p w:rsidR="00FD2F60" w:rsidRPr="000E7E17" w:rsidRDefault="00FD2F60" w:rsidP="00FD2F60">
            <w:pPr>
              <w:ind w:left="118" w:right="113"/>
              <w:jc w:val="center"/>
              <w:rPr>
                <w:rFonts w:ascii="Times New Roman" w:eastAsia="Arial" w:hAnsi="Times New Roman" w:cs="Times New Roman"/>
                <w:b/>
                <w:sz w:val="24"/>
                <w:szCs w:val="24"/>
                <w:lang w:eastAsia="tr-TR" w:bidi="tr-TR"/>
              </w:rPr>
            </w:pPr>
            <w:r w:rsidRPr="000E7E17">
              <w:rPr>
                <w:rFonts w:ascii="Times New Roman" w:eastAsia="Arial" w:hAnsi="Times New Roman" w:cs="Times New Roman"/>
                <w:b/>
                <w:sz w:val="24"/>
                <w:szCs w:val="24"/>
                <w:lang w:eastAsia="tr-TR" w:bidi="tr-TR"/>
              </w:rPr>
              <w:t>GENEL</w:t>
            </w:r>
          </w:p>
        </w:tc>
      </w:tr>
      <w:tr w:rsidR="00FD2F60" w:rsidRPr="000E7E17" w:rsidTr="00D15DBA">
        <w:trPr>
          <w:trHeight w:val="1243"/>
        </w:trPr>
        <w:tc>
          <w:tcPr>
            <w:tcW w:w="1808" w:type="dxa"/>
            <w:vMerge/>
            <w:tcBorders>
              <w:bottom w:val="single" w:sz="4" w:space="0" w:color="auto"/>
            </w:tcBorders>
            <w:shd w:val="clear" w:color="auto" w:fill="B8CCE2"/>
          </w:tcPr>
          <w:p w:rsidR="00FD2F60" w:rsidRPr="000E7E17" w:rsidRDefault="00FD2F60" w:rsidP="00FD2F60">
            <w:pPr>
              <w:rPr>
                <w:rFonts w:ascii="Times New Roman" w:eastAsia="Arial" w:hAnsi="Times New Roman" w:cs="Times New Roman"/>
                <w:sz w:val="24"/>
                <w:szCs w:val="24"/>
                <w:lang w:eastAsia="tr-TR" w:bidi="tr-TR"/>
              </w:rPr>
            </w:pPr>
          </w:p>
        </w:tc>
        <w:tc>
          <w:tcPr>
            <w:tcW w:w="843" w:type="dxa"/>
            <w:tcBorders>
              <w:bottom w:val="single" w:sz="4" w:space="0" w:color="auto"/>
            </w:tcBorders>
            <w:shd w:val="clear" w:color="auto" w:fill="B8CCE2"/>
            <w:textDirection w:val="btLr"/>
          </w:tcPr>
          <w:p w:rsidR="00FD2F60" w:rsidRPr="000E7E17" w:rsidRDefault="00FD2F60" w:rsidP="00FD2F60">
            <w:pPr>
              <w:rPr>
                <w:rFonts w:ascii="Times New Roman" w:eastAsia="Arial" w:hAnsi="Times New Roman" w:cs="Times New Roman"/>
                <w:sz w:val="20"/>
                <w:szCs w:val="24"/>
                <w:lang w:eastAsia="tr-TR" w:bidi="tr-TR"/>
              </w:rPr>
            </w:pPr>
          </w:p>
          <w:p w:rsidR="00FD2F60" w:rsidRPr="000E7E17" w:rsidRDefault="00FD2F60" w:rsidP="00FD2F60">
            <w:pPr>
              <w:spacing w:before="115"/>
              <w:ind w:left="132"/>
              <w:rPr>
                <w:rFonts w:ascii="Times New Roman" w:eastAsia="Arial" w:hAnsi="Times New Roman" w:cs="Times New Roman"/>
                <w:b/>
                <w:sz w:val="20"/>
                <w:szCs w:val="24"/>
                <w:lang w:eastAsia="tr-TR" w:bidi="tr-TR"/>
              </w:rPr>
            </w:pPr>
            <w:r w:rsidRPr="000E7E17">
              <w:rPr>
                <w:rFonts w:ascii="Times New Roman" w:eastAsia="Arial" w:hAnsi="Times New Roman" w:cs="Times New Roman"/>
                <w:b/>
                <w:sz w:val="20"/>
                <w:szCs w:val="24"/>
                <w:lang w:eastAsia="tr-TR" w:bidi="tr-TR"/>
              </w:rPr>
              <w:t>ERKEK</w:t>
            </w:r>
          </w:p>
        </w:tc>
        <w:tc>
          <w:tcPr>
            <w:tcW w:w="859" w:type="dxa"/>
            <w:tcBorders>
              <w:bottom w:val="single" w:sz="4" w:space="0" w:color="auto"/>
            </w:tcBorders>
            <w:shd w:val="clear" w:color="auto" w:fill="B8CCE2"/>
            <w:textDirection w:val="btLr"/>
          </w:tcPr>
          <w:p w:rsidR="00FD2F60" w:rsidRPr="000E7E17" w:rsidRDefault="00FD2F60" w:rsidP="00FD2F60">
            <w:pPr>
              <w:spacing w:before="122"/>
              <w:ind w:left="113"/>
              <w:rPr>
                <w:rFonts w:ascii="Times New Roman" w:eastAsia="Arial" w:hAnsi="Times New Roman" w:cs="Times New Roman"/>
                <w:b/>
                <w:sz w:val="20"/>
                <w:szCs w:val="24"/>
                <w:lang w:eastAsia="tr-TR" w:bidi="tr-TR"/>
              </w:rPr>
            </w:pPr>
            <w:r w:rsidRPr="000E7E17">
              <w:rPr>
                <w:rFonts w:ascii="Times New Roman" w:eastAsia="Arial" w:hAnsi="Times New Roman" w:cs="Times New Roman"/>
                <w:b/>
                <w:sz w:val="20"/>
                <w:szCs w:val="24"/>
                <w:lang w:eastAsia="tr-TR" w:bidi="tr-TR"/>
              </w:rPr>
              <w:t>KADIN</w:t>
            </w:r>
          </w:p>
        </w:tc>
        <w:tc>
          <w:tcPr>
            <w:tcW w:w="850" w:type="dxa"/>
            <w:tcBorders>
              <w:bottom w:val="single" w:sz="4" w:space="0" w:color="auto"/>
            </w:tcBorders>
            <w:shd w:val="clear" w:color="auto" w:fill="B8CCE2"/>
            <w:textDirection w:val="btLr"/>
          </w:tcPr>
          <w:p w:rsidR="00FD2F60" w:rsidRPr="000E7E17" w:rsidRDefault="00FD2F60" w:rsidP="00FD2F60">
            <w:pPr>
              <w:rPr>
                <w:rFonts w:ascii="Times New Roman" w:eastAsia="Arial" w:hAnsi="Times New Roman" w:cs="Times New Roman"/>
                <w:sz w:val="20"/>
                <w:szCs w:val="24"/>
                <w:lang w:eastAsia="tr-TR" w:bidi="tr-TR"/>
              </w:rPr>
            </w:pPr>
          </w:p>
          <w:p w:rsidR="00FD2F60" w:rsidRPr="000E7E17" w:rsidRDefault="00FD2F60" w:rsidP="00FD2F60">
            <w:pPr>
              <w:spacing w:before="117"/>
              <w:ind w:left="132"/>
              <w:rPr>
                <w:rFonts w:ascii="Times New Roman" w:eastAsia="Arial" w:hAnsi="Times New Roman" w:cs="Times New Roman"/>
                <w:b/>
                <w:sz w:val="20"/>
                <w:szCs w:val="24"/>
                <w:lang w:eastAsia="tr-TR" w:bidi="tr-TR"/>
              </w:rPr>
            </w:pPr>
            <w:r w:rsidRPr="000E7E17">
              <w:rPr>
                <w:rFonts w:ascii="Times New Roman" w:eastAsia="Arial" w:hAnsi="Times New Roman" w:cs="Times New Roman"/>
                <w:b/>
                <w:sz w:val="20"/>
                <w:szCs w:val="24"/>
                <w:lang w:eastAsia="tr-TR" w:bidi="tr-TR"/>
              </w:rPr>
              <w:t>TOPLAM</w:t>
            </w:r>
          </w:p>
        </w:tc>
        <w:tc>
          <w:tcPr>
            <w:tcW w:w="754" w:type="dxa"/>
            <w:tcBorders>
              <w:bottom w:val="single" w:sz="4" w:space="0" w:color="auto"/>
            </w:tcBorders>
            <w:shd w:val="clear" w:color="auto" w:fill="B8CCE2"/>
            <w:textDirection w:val="btLr"/>
          </w:tcPr>
          <w:p w:rsidR="00FD2F60" w:rsidRPr="000E7E17" w:rsidRDefault="00FD2F60" w:rsidP="00FD2F60">
            <w:pPr>
              <w:spacing w:before="11"/>
              <w:rPr>
                <w:rFonts w:ascii="Times New Roman" w:eastAsia="Arial" w:hAnsi="Times New Roman" w:cs="Times New Roman"/>
                <w:sz w:val="20"/>
                <w:szCs w:val="24"/>
                <w:lang w:eastAsia="tr-TR" w:bidi="tr-TR"/>
              </w:rPr>
            </w:pPr>
          </w:p>
          <w:p w:rsidR="00FD2F60" w:rsidRPr="000E7E17" w:rsidRDefault="00FD2F60" w:rsidP="00FD2F60">
            <w:pPr>
              <w:ind w:left="130"/>
              <w:rPr>
                <w:rFonts w:ascii="Times New Roman" w:eastAsia="Arial" w:hAnsi="Times New Roman" w:cs="Times New Roman"/>
                <w:b/>
                <w:sz w:val="20"/>
                <w:szCs w:val="24"/>
                <w:lang w:eastAsia="tr-TR" w:bidi="tr-TR"/>
              </w:rPr>
            </w:pPr>
            <w:r w:rsidRPr="000E7E17">
              <w:rPr>
                <w:rFonts w:ascii="Times New Roman" w:eastAsia="Arial" w:hAnsi="Times New Roman" w:cs="Times New Roman"/>
                <w:b/>
                <w:sz w:val="20"/>
                <w:szCs w:val="24"/>
                <w:lang w:eastAsia="tr-TR" w:bidi="tr-TR"/>
              </w:rPr>
              <w:t>ERKEK</w:t>
            </w:r>
          </w:p>
        </w:tc>
        <w:tc>
          <w:tcPr>
            <w:tcW w:w="720" w:type="dxa"/>
            <w:tcBorders>
              <w:bottom w:val="single" w:sz="4" w:space="0" w:color="auto"/>
            </w:tcBorders>
            <w:shd w:val="clear" w:color="auto" w:fill="B8CCE2"/>
            <w:textDirection w:val="btLr"/>
          </w:tcPr>
          <w:p w:rsidR="00FD2F60" w:rsidRPr="000E7E17" w:rsidRDefault="00FD2F60" w:rsidP="00FD2F60">
            <w:pPr>
              <w:spacing w:before="6"/>
              <w:rPr>
                <w:rFonts w:ascii="Times New Roman" w:eastAsia="Arial" w:hAnsi="Times New Roman" w:cs="Times New Roman"/>
                <w:sz w:val="20"/>
                <w:szCs w:val="24"/>
                <w:lang w:eastAsia="tr-TR" w:bidi="tr-TR"/>
              </w:rPr>
            </w:pPr>
          </w:p>
          <w:p w:rsidR="00FD2F60" w:rsidRPr="000E7E17" w:rsidRDefault="00FD2F60" w:rsidP="00FD2F60">
            <w:pPr>
              <w:ind w:left="130"/>
              <w:rPr>
                <w:rFonts w:ascii="Times New Roman" w:eastAsia="Arial" w:hAnsi="Times New Roman" w:cs="Times New Roman"/>
                <w:b/>
                <w:sz w:val="20"/>
                <w:szCs w:val="24"/>
                <w:lang w:eastAsia="tr-TR" w:bidi="tr-TR"/>
              </w:rPr>
            </w:pPr>
            <w:r w:rsidRPr="000E7E17">
              <w:rPr>
                <w:rFonts w:ascii="Times New Roman" w:eastAsia="Arial" w:hAnsi="Times New Roman" w:cs="Times New Roman"/>
                <w:b/>
                <w:sz w:val="20"/>
                <w:szCs w:val="24"/>
                <w:lang w:eastAsia="tr-TR" w:bidi="tr-TR"/>
              </w:rPr>
              <w:t>KADIN</w:t>
            </w:r>
          </w:p>
        </w:tc>
        <w:tc>
          <w:tcPr>
            <w:tcW w:w="794" w:type="dxa"/>
            <w:tcBorders>
              <w:bottom w:val="single" w:sz="4" w:space="0" w:color="auto"/>
            </w:tcBorders>
            <w:shd w:val="clear" w:color="auto" w:fill="B8CCE2"/>
            <w:textDirection w:val="btLr"/>
          </w:tcPr>
          <w:p w:rsidR="00FD2F60" w:rsidRPr="000E7E17" w:rsidRDefault="00FD2F60" w:rsidP="00FD2F60">
            <w:pPr>
              <w:spacing w:before="9"/>
              <w:rPr>
                <w:rFonts w:ascii="Times New Roman" w:eastAsia="Arial" w:hAnsi="Times New Roman" w:cs="Times New Roman"/>
                <w:sz w:val="20"/>
                <w:szCs w:val="24"/>
                <w:lang w:eastAsia="tr-TR" w:bidi="tr-TR"/>
              </w:rPr>
            </w:pPr>
          </w:p>
          <w:p w:rsidR="00FD2F60" w:rsidRPr="000E7E17" w:rsidRDefault="00FD2F60" w:rsidP="00FD2F60">
            <w:pPr>
              <w:ind w:left="130"/>
              <w:rPr>
                <w:rFonts w:ascii="Times New Roman" w:eastAsia="Arial" w:hAnsi="Times New Roman" w:cs="Times New Roman"/>
                <w:b/>
                <w:sz w:val="20"/>
                <w:szCs w:val="24"/>
                <w:lang w:eastAsia="tr-TR" w:bidi="tr-TR"/>
              </w:rPr>
            </w:pPr>
            <w:r w:rsidRPr="000E7E17">
              <w:rPr>
                <w:rFonts w:ascii="Times New Roman" w:eastAsia="Arial" w:hAnsi="Times New Roman" w:cs="Times New Roman"/>
                <w:b/>
                <w:sz w:val="20"/>
                <w:szCs w:val="24"/>
                <w:lang w:eastAsia="tr-TR" w:bidi="tr-TR"/>
              </w:rPr>
              <w:t>TOPLAM</w:t>
            </w:r>
          </w:p>
        </w:tc>
        <w:tc>
          <w:tcPr>
            <w:tcW w:w="812" w:type="dxa"/>
            <w:tcBorders>
              <w:bottom w:val="single" w:sz="4" w:space="0" w:color="auto"/>
            </w:tcBorders>
            <w:shd w:val="clear" w:color="auto" w:fill="B8CCE2"/>
            <w:textDirection w:val="btLr"/>
          </w:tcPr>
          <w:p w:rsidR="00FD2F60" w:rsidRPr="000E7E17" w:rsidRDefault="00FD2F60" w:rsidP="00FD2F60">
            <w:pPr>
              <w:spacing w:before="4"/>
              <w:rPr>
                <w:rFonts w:ascii="Times New Roman" w:eastAsia="Arial" w:hAnsi="Times New Roman" w:cs="Times New Roman"/>
                <w:sz w:val="20"/>
                <w:szCs w:val="24"/>
                <w:lang w:eastAsia="tr-TR" w:bidi="tr-TR"/>
              </w:rPr>
            </w:pPr>
          </w:p>
          <w:p w:rsidR="00FD2F60" w:rsidRPr="000E7E17" w:rsidRDefault="00FD2F60" w:rsidP="00FD2F60">
            <w:pPr>
              <w:ind w:left="130"/>
              <w:rPr>
                <w:rFonts w:ascii="Times New Roman" w:eastAsia="Arial" w:hAnsi="Times New Roman" w:cs="Times New Roman"/>
                <w:b/>
                <w:sz w:val="20"/>
                <w:szCs w:val="24"/>
                <w:lang w:eastAsia="tr-TR" w:bidi="tr-TR"/>
              </w:rPr>
            </w:pPr>
            <w:r w:rsidRPr="000E7E17">
              <w:rPr>
                <w:rFonts w:ascii="Times New Roman" w:eastAsia="Arial" w:hAnsi="Times New Roman" w:cs="Times New Roman"/>
                <w:b/>
                <w:sz w:val="20"/>
                <w:szCs w:val="24"/>
                <w:lang w:eastAsia="tr-TR" w:bidi="tr-TR"/>
              </w:rPr>
              <w:t>TOPLAM</w:t>
            </w:r>
          </w:p>
        </w:tc>
        <w:tc>
          <w:tcPr>
            <w:tcW w:w="809" w:type="dxa"/>
            <w:tcBorders>
              <w:bottom w:val="single" w:sz="4" w:space="0" w:color="auto"/>
            </w:tcBorders>
            <w:shd w:val="clear" w:color="auto" w:fill="B8CCE2"/>
            <w:textDirection w:val="btLr"/>
          </w:tcPr>
          <w:p w:rsidR="00FD2F60" w:rsidRPr="000E7E17" w:rsidRDefault="00FD2F60" w:rsidP="00FD2F60">
            <w:pPr>
              <w:spacing w:before="4"/>
              <w:rPr>
                <w:rFonts w:ascii="Times New Roman" w:eastAsia="Arial" w:hAnsi="Times New Roman" w:cs="Times New Roman"/>
                <w:sz w:val="20"/>
                <w:szCs w:val="24"/>
                <w:lang w:eastAsia="tr-TR" w:bidi="tr-TR"/>
              </w:rPr>
            </w:pPr>
          </w:p>
          <w:p w:rsidR="00FD2F60" w:rsidRPr="000E7E17" w:rsidRDefault="00FD2F60" w:rsidP="00FD2F60">
            <w:pPr>
              <w:ind w:left="130"/>
              <w:rPr>
                <w:rFonts w:ascii="Times New Roman" w:eastAsia="Arial" w:hAnsi="Times New Roman" w:cs="Times New Roman"/>
                <w:b/>
                <w:sz w:val="20"/>
                <w:szCs w:val="24"/>
                <w:lang w:eastAsia="tr-TR" w:bidi="tr-TR"/>
              </w:rPr>
            </w:pPr>
            <w:r w:rsidRPr="000E7E17">
              <w:rPr>
                <w:rFonts w:ascii="Times New Roman" w:eastAsia="Arial" w:hAnsi="Times New Roman" w:cs="Times New Roman"/>
                <w:b/>
                <w:sz w:val="20"/>
                <w:szCs w:val="24"/>
                <w:lang w:eastAsia="tr-TR" w:bidi="tr-TR"/>
              </w:rPr>
              <w:t>TOPLAM</w:t>
            </w:r>
          </w:p>
        </w:tc>
        <w:tc>
          <w:tcPr>
            <w:tcW w:w="811" w:type="dxa"/>
            <w:tcBorders>
              <w:bottom w:val="single" w:sz="4" w:space="0" w:color="auto"/>
            </w:tcBorders>
            <w:shd w:val="clear" w:color="auto" w:fill="B8CCE2"/>
            <w:textDirection w:val="btLr"/>
          </w:tcPr>
          <w:p w:rsidR="00FD2F60" w:rsidRPr="000E7E17" w:rsidRDefault="00FD2F60" w:rsidP="00FD2F60">
            <w:pPr>
              <w:spacing w:before="4"/>
              <w:rPr>
                <w:rFonts w:ascii="Times New Roman" w:eastAsia="Arial" w:hAnsi="Times New Roman" w:cs="Times New Roman"/>
                <w:sz w:val="20"/>
                <w:szCs w:val="24"/>
                <w:lang w:eastAsia="tr-TR" w:bidi="tr-TR"/>
              </w:rPr>
            </w:pPr>
          </w:p>
          <w:p w:rsidR="00FD2F60" w:rsidRPr="000E7E17" w:rsidRDefault="00FD2F60" w:rsidP="00FD2F60">
            <w:pPr>
              <w:ind w:left="130"/>
              <w:rPr>
                <w:rFonts w:ascii="Times New Roman" w:eastAsia="Arial" w:hAnsi="Times New Roman" w:cs="Times New Roman"/>
                <w:b/>
                <w:sz w:val="20"/>
                <w:szCs w:val="24"/>
                <w:lang w:eastAsia="tr-TR" w:bidi="tr-TR"/>
              </w:rPr>
            </w:pPr>
            <w:r w:rsidRPr="000E7E17">
              <w:rPr>
                <w:rFonts w:ascii="Times New Roman" w:eastAsia="Arial" w:hAnsi="Times New Roman" w:cs="Times New Roman"/>
                <w:b/>
                <w:sz w:val="20"/>
                <w:szCs w:val="24"/>
                <w:lang w:eastAsia="tr-TR" w:bidi="tr-TR"/>
              </w:rPr>
              <w:t>TOPLAM</w:t>
            </w:r>
          </w:p>
        </w:tc>
      </w:tr>
      <w:tr w:rsidR="00FD2F60" w:rsidRPr="000E7E17" w:rsidTr="00D15D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5"/>
        </w:trPr>
        <w:tc>
          <w:tcPr>
            <w:tcW w:w="1808" w:type="dxa"/>
            <w:tcBorders>
              <w:top w:val="single" w:sz="4" w:space="0" w:color="auto"/>
              <w:left w:val="single" w:sz="4" w:space="0" w:color="auto"/>
              <w:bottom w:val="single" w:sz="4" w:space="0" w:color="auto"/>
              <w:right w:val="single" w:sz="4" w:space="0" w:color="auto"/>
            </w:tcBorders>
          </w:tcPr>
          <w:p w:rsidR="00FD2F60" w:rsidRPr="000E7E17" w:rsidRDefault="00FD2F60" w:rsidP="00FD2F60">
            <w:pPr>
              <w:jc w:val="both"/>
              <w:rPr>
                <w:rFonts w:ascii="Times New Roman" w:eastAsia="Arial" w:hAnsi="Times New Roman" w:cs="Times New Roman"/>
                <w:sz w:val="24"/>
                <w:szCs w:val="24"/>
                <w:lang w:eastAsia="tr-TR" w:bidi="tr-TR"/>
              </w:rPr>
            </w:pPr>
            <w:r w:rsidRPr="000E7E17">
              <w:rPr>
                <w:rFonts w:ascii="Times New Roman" w:eastAsia="Arial" w:hAnsi="Times New Roman" w:cs="Times New Roman"/>
                <w:sz w:val="24"/>
                <w:szCs w:val="24"/>
                <w:lang w:eastAsia="tr-TR" w:bidi="tr-TR"/>
              </w:rPr>
              <w:t>İşletme</w:t>
            </w:r>
          </w:p>
        </w:tc>
        <w:tc>
          <w:tcPr>
            <w:tcW w:w="843" w:type="dxa"/>
            <w:tcBorders>
              <w:top w:val="single" w:sz="4" w:space="0" w:color="auto"/>
              <w:left w:val="single" w:sz="4" w:space="0" w:color="auto"/>
              <w:bottom w:val="single" w:sz="4" w:space="0" w:color="auto"/>
              <w:right w:val="single" w:sz="4" w:space="0" w:color="auto"/>
            </w:tcBorders>
          </w:tcPr>
          <w:p w:rsidR="00FD2F60" w:rsidRPr="000E7E17" w:rsidRDefault="00FD2F60" w:rsidP="00FD2F60">
            <w:pPr>
              <w:jc w:val="center"/>
              <w:rPr>
                <w:rFonts w:ascii="Times New Roman" w:eastAsia="Arial" w:hAnsi="Times New Roman" w:cs="Times New Roman"/>
                <w:sz w:val="24"/>
                <w:szCs w:val="24"/>
                <w:lang w:eastAsia="tr-TR" w:bidi="tr-TR"/>
              </w:rPr>
            </w:pPr>
            <w:r w:rsidRPr="000E7E17">
              <w:rPr>
                <w:rFonts w:ascii="Times New Roman" w:eastAsia="Arial" w:hAnsi="Times New Roman" w:cs="Times New Roman"/>
                <w:sz w:val="24"/>
                <w:szCs w:val="24"/>
                <w:lang w:eastAsia="tr-TR" w:bidi="tr-TR"/>
              </w:rPr>
              <w:t>344</w:t>
            </w:r>
          </w:p>
        </w:tc>
        <w:tc>
          <w:tcPr>
            <w:tcW w:w="859" w:type="dxa"/>
            <w:tcBorders>
              <w:top w:val="single" w:sz="4" w:space="0" w:color="auto"/>
              <w:left w:val="single" w:sz="4" w:space="0" w:color="auto"/>
              <w:bottom w:val="single" w:sz="4" w:space="0" w:color="auto"/>
              <w:right w:val="single" w:sz="4" w:space="0" w:color="auto"/>
            </w:tcBorders>
          </w:tcPr>
          <w:p w:rsidR="00FD2F60" w:rsidRPr="000E7E17" w:rsidRDefault="00FD2F60" w:rsidP="00FD2F60">
            <w:pPr>
              <w:jc w:val="center"/>
              <w:rPr>
                <w:rFonts w:ascii="Times New Roman" w:eastAsia="Arial" w:hAnsi="Times New Roman" w:cs="Times New Roman"/>
                <w:sz w:val="24"/>
                <w:szCs w:val="24"/>
                <w:lang w:eastAsia="tr-TR" w:bidi="tr-TR"/>
              </w:rPr>
            </w:pPr>
            <w:r w:rsidRPr="000E7E17">
              <w:rPr>
                <w:rFonts w:ascii="Times New Roman" w:eastAsia="Arial" w:hAnsi="Times New Roman" w:cs="Times New Roman"/>
                <w:sz w:val="24"/>
                <w:szCs w:val="24"/>
                <w:lang w:eastAsia="tr-TR" w:bidi="tr-TR"/>
              </w:rPr>
              <w:t>239</w:t>
            </w:r>
          </w:p>
        </w:tc>
        <w:tc>
          <w:tcPr>
            <w:tcW w:w="850" w:type="dxa"/>
            <w:tcBorders>
              <w:top w:val="single" w:sz="4" w:space="0" w:color="auto"/>
              <w:left w:val="single" w:sz="4" w:space="0" w:color="auto"/>
              <w:bottom w:val="single" w:sz="4" w:space="0" w:color="auto"/>
              <w:right w:val="single" w:sz="4" w:space="0" w:color="auto"/>
            </w:tcBorders>
          </w:tcPr>
          <w:p w:rsidR="00FD2F60" w:rsidRPr="000E7E17" w:rsidRDefault="00FD2F60" w:rsidP="00FD2F60">
            <w:pPr>
              <w:jc w:val="center"/>
              <w:rPr>
                <w:rFonts w:ascii="Times New Roman" w:eastAsia="Arial" w:hAnsi="Times New Roman" w:cs="Times New Roman"/>
                <w:sz w:val="24"/>
                <w:szCs w:val="24"/>
                <w:lang w:eastAsia="tr-TR" w:bidi="tr-TR"/>
              </w:rPr>
            </w:pPr>
            <w:r w:rsidRPr="000E7E17">
              <w:rPr>
                <w:rFonts w:ascii="Times New Roman" w:eastAsia="Arial" w:hAnsi="Times New Roman" w:cs="Times New Roman"/>
                <w:sz w:val="24"/>
                <w:szCs w:val="24"/>
                <w:lang w:eastAsia="tr-TR" w:bidi="tr-TR"/>
              </w:rPr>
              <w:t>583</w:t>
            </w:r>
          </w:p>
        </w:tc>
        <w:tc>
          <w:tcPr>
            <w:tcW w:w="754" w:type="dxa"/>
            <w:tcBorders>
              <w:top w:val="single" w:sz="4" w:space="0" w:color="auto"/>
              <w:left w:val="single" w:sz="4" w:space="0" w:color="auto"/>
              <w:bottom w:val="single" w:sz="4" w:space="0" w:color="auto"/>
              <w:right w:val="single" w:sz="4" w:space="0" w:color="auto"/>
            </w:tcBorders>
          </w:tcPr>
          <w:p w:rsidR="00FD2F60" w:rsidRPr="000E7E17" w:rsidRDefault="00FD2F60" w:rsidP="00FD2F60">
            <w:pPr>
              <w:jc w:val="center"/>
              <w:rPr>
                <w:rFonts w:ascii="Times New Roman" w:eastAsia="Arial" w:hAnsi="Times New Roman" w:cs="Times New Roman"/>
                <w:sz w:val="24"/>
                <w:szCs w:val="24"/>
                <w:lang w:eastAsia="tr-TR" w:bidi="tr-TR"/>
              </w:rPr>
            </w:pPr>
            <w:r w:rsidRPr="000E7E17">
              <w:rPr>
                <w:rFonts w:ascii="Times New Roman" w:eastAsia="Arial" w:hAnsi="Times New Roman" w:cs="Times New Roman"/>
                <w:sz w:val="24"/>
                <w:szCs w:val="24"/>
                <w:lang w:eastAsia="tr-TR" w:bidi="tr-TR"/>
              </w:rPr>
              <w:t>144</w:t>
            </w:r>
          </w:p>
        </w:tc>
        <w:tc>
          <w:tcPr>
            <w:tcW w:w="720" w:type="dxa"/>
            <w:tcBorders>
              <w:top w:val="single" w:sz="4" w:space="0" w:color="auto"/>
              <w:left w:val="single" w:sz="4" w:space="0" w:color="auto"/>
              <w:bottom w:val="single" w:sz="4" w:space="0" w:color="auto"/>
              <w:right w:val="single" w:sz="4" w:space="0" w:color="auto"/>
            </w:tcBorders>
          </w:tcPr>
          <w:p w:rsidR="00FD2F60" w:rsidRPr="000E7E17" w:rsidRDefault="00FD2F60" w:rsidP="00FD2F60">
            <w:pPr>
              <w:jc w:val="center"/>
              <w:rPr>
                <w:rFonts w:ascii="Times New Roman" w:eastAsia="Arial" w:hAnsi="Times New Roman" w:cs="Times New Roman"/>
                <w:sz w:val="24"/>
                <w:szCs w:val="24"/>
                <w:lang w:eastAsia="tr-TR" w:bidi="tr-TR"/>
              </w:rPr>
            </w:pPr>
            <w:r w:rsidRPr="000E7E17">
              <w:rPr>
                <w:rFonts w:ascii="Times New Roman" w:eastAsia="Arial" w:hAnsi="Times New Roman" w:cs="Times New Roman"/>
                <w:sz w:val="24"/>
                <w:szCs w:val="24"/>
                <w:lang w:eastAsia="tr-TR" w:bidi="tr-TR"/>
              </w:rPr>
              <w:t>98</w:t>
            </w:r>
          </w:p>
        </w:tc>
        <w:tc>
          <w:tcPr>
            <w:tcW w:w="794" w:type="dxa"/>
            <w:tcBorders>
              <w:top w:val="single" w:sz="4" w:space="0" w:color="auto"/>
              <w:left w:val="single" w:sz="4" w:space="0" w:color="auto"/>
              <w:bottom w:val="single" w:sz="4" w:space="0" w:color="auto"/>
              <w:right w:val="single" w:sz="4" w:space="0" w:color="auto"/>
            </w:tcBorders>
          </w:tcPr>
          <w:p w:rsidR="00FD2F60" w:rsidRPr="000E7E17" w:rsidRDefault="00FD2F60" w:rsidP="00FD2F60">
            <w:pPr>
              <w:jc w:val="center"/>
              <w:rPr>
                <w:rFonts w:ascii="Times New Roman" w:eastAsia="Arial" w:hAnsi="Times New Roman" w:cs="Times New Roman"/>
                <w:sz w:val="24"/>
                <w:szCs w:val="24"/>
                <w:lang w:eastAsia="tr-TR" w:bidi="tr-TR"/>
              </w:rPr>
            </w:pPr>
            <w:r w:rsidRPr="000E7E17">
              <w:rPr>
                <w:rFonts w:ascii="Times New Roman" w:eastAsia="Arial" w:hAnsi="Times New Roman" w:cs="Times New Roman"/>
                <w:sz w:val="24"/>
                <w:szCs w:val="24"/>
                <w:lang w:eastAsia="tr-TR" w:bidi="tr-TR"/>
              </w:rPr>
              <w:t>242</w:t>
            </w:r>
          </w:p>
        </w:tc>
        <w:tc>
          <w:tcPr>
            <w:tcW w:w="812" w:type="dxa"/>
            <w:tcBorders>
              <w:top w:val="single" w:sz="4" w:space="0" w:color="auto"/>
              <w:left w:val="single" w:sz="4" w:space="0" w:color="auto"/>
              <w:bottom w:val="single" w:sz="4" w:space="0" w:color="auto"/>
              <w:right w:val="single" w:sz="4" w:space="0" w:color="auto"/>
            </w:tcBorders>
          </w:tcPr>
          <w:p w:rsidR="00FD2F60" w:rsidRPr="000E7E17" w:rsidRDefault="00FD2F60" w:rsidP="00FD2F60">
            <w:pPr>
              <w:jc w:val="center"/>
              <w:rPr>
                <w:rFonts w:ascii="Times New Roman" w:eastAsia="Arial" w:hAnsi="Times New Roman" w:cs="Times New Roman"/>
                <w:sz w:val="24"/>
                <w:szCs w:val="24"/>
                <w:lang w:eastAsia="tr-TR" w:bidi="tr-TR"/>
              </w:rPr>
            </w:pPr>
            <w:r w:rsidRPr="000E7E17">
              <w:rPr>
                <w:rFonts w:ascii="Times New Roman" w:eastAsia="Arial" w:hAnsi="Times New Roman" w:cs="Times New Roman"/>
                <w:sz w:val="24"/>
                <w:szCs w:val="24"/>
                <w:lang w:eastAsia="tr-TR" w:bidi="tr-TR"/>
              </w:rPr>
              <w:t>488</w:t>
            </w:r>
          </w:p>
        </w:tc>
        <w:tc>
          <w:tcPr>
            <w:tcW w:w="809" w:type="dxa"/>
            <w:tcBorders>
              <w:top w:val="single" w:sz="4" w:space="0" w:color="auto"/>
              <w:left w:val="single" w:sz="4" w:space="0" w:color="auto"/>
              <w:bottom w:val="single" w:sz="4" w:space="0" w:color="auto"/>
              <w:right w:val="single" w:sz="4" w:space="0" w:color="auto"/>
            </w:tcBorders>
          </w:tcPr>
          <w:p w:rsidR="00FD2F60" w:rsidRPr="000E7E17" w:rsidRDefault="00FD2F60" w:rsidP="00FD2F60">
            <w:pPr>
              <w:jc w:val="center"/>
              <w:rPr>
                <w:rFonts w:ascii="Times New Roman" w:eastAsia="Arial" w:hAnsi="Times New Roman" w:cs="Times New Roman"/>
                <w:sz w:val="24"/>
                <w:szCs w:val="24"/>
                <w:lang w:eastAsia="tr-TR" w:bidi="tr-TR"/>
              </w:rPr>
            </w:pPr>
            <w:r w:rsidRPr="000E7E17">
              <w:rPr>
                <w:rFonts w:ascii="Times New Roman" w:eastAsia="Arial" w:hAnsi="Times New Roman" w:cs="Times New Roman"/>
                <w:sz w:val="24"/>
                <w:szCs w:val="24"/>
                <w:lang w:eastAsia="tr-TR" w:bidi="tr-TR"/>
              </w:rPr>
              <w:t>337</w:t>
            </w:r>
          </w:p>
        </w:tc>
        <w:tc>
          <w:tcPr>
            <w:tcW w:w="811" w:type="dxa"/>
            <w:tcBorders>
              <w:top w:val="single" w:sz="4" w:space="0" w:color="auto"/>
              <w:left w:val="single" w:sz="4" w:space="0" w:color="auto"/>
              <w:bottom w:val="single" w:sz="4" w:space="0" w:color="auto"/>
              <w:right w:val="single" w:sz="4" w:space="0" w:color="auto"/>
            </w:tcBorders>
          </w:tcPr>
          <w:p w:rsidR="00FD2F60" w:rsidRPr="000E7E17" w:rsidRDefault="00FD2F60" w:rsidP="00FD2F60">
            <w:pPr>
              <w:jc w:val="center"/>
              <w:rPr>
                <w:rFonts w:ascii="Times New Roman" w:eastAsia="Arial" w:hAnsi="Times New Roman" w:cs="Times New Roman"/>
                <w:sz w:val="24"/>
                <w:szCs w:val="24"/>
                <w:lang w:eastAsia="tr-TR" w:bidi="tr-TR"/>
              </w:rPr>
            </w:pPr>
            <w:r w:rsidRPr="000E7E17">
              <w:rPr>
                <w:rFonts w:ascii="Times New Roman" w:eastAsia="Arial" w:hAnsi="Times New Roman" w:cs="Times New Roman"/>
                <w:sz w:val="24"/>
                <w:szCs w:val="24"/>
                <w:lang w:eastAsia="tr-TR" w:bidi="tr-TR"/>
              </w:rPr>
              <w:t>825</w:t>
            </w:r>
          </w:p>
        </w:tc>
      </w:tr>
    </w:tbl>
    <w:p w:rsidR="00FD2F60" w:rsidRPr="00FD200F" w:rsidRDefault="00FD2F60" w:rsidP="00B80A9E">
      <w:pPr>
        <w:pStyle w:val="ListeParagraf"/>
        <w:ind w:left="0"/>
        <w:jc w:val="both"/>
        <w:rPr>
          <w:rFonts w:ascii="Times New Roman" w:hAnsi="Times New Roman" w:cs="Times New Roman"/>
          <w:sz w:val="24"/>
          <w:szCs w:val="24"/>
        </w:rPr>
      </w:pPr>
    </w:p>
    <w:p w:rsidR="00B121C5" w:rsidRPr="00FD200F" w:rsidRDefault="00B121C5" w:rsidP="00B80A9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İşletme bölümündeki akademik personelin akademik unvanlara göre dağılımı aşağıda gösterilmiştir. </w:t>
      </w:r>
      <w:r w:rsidR="00C53046" w:rsidRPr="00FD200F">
        <w:rPr>
          <w:rFonts w:ascii="Times New Roman" w:hAnsi="Times New Roman" w:cs="Times New Roman"/>
          <w:sz w:val="24"/>
          <w:szCs w:val="24"/>
        </w:rPr>
        <w:t xml:space="preserve">Tabloda gösterilen öğretim üyeleri dışında bölümde ayrıca 5 araştırma görevlisi bulunmaktadır. </w:t>
      </w:r>
    </w:p>
    <w:p w:rsidR="00C53046" w:rsidRPr="00FD200F" w:rsidRDefault="00C53046" w:rsidP="00B80A9E">
      <w:pPr>
        <w:pStyle w:val="ListeParagraf"/>
        <w:ind w:left="0"/>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459"/>
        <w:gridCol w:w="1910"/>
        <w:gridCol w:w="1984"/>
        <w:gridCol w:w="2126"/>
        <w:gridCol w:w="1809"/>
      </w:tblGrid>
      <w:tr w:rsidR="00B121C5" w:rsidRPr="00FD200F" w:rsidTr="00AE6E54">
        <w:tc>
          <w:tcPr>
            <w:tcW w:w="1459" w:type="dxa"/>
            <w:vMerge w:val="restart"/>
            <w:vAlign w:val="center"/>
          </w:tcPr>
          <w:p w:rsidR="00B121C5" w:rsidRPr="00FD200F" w:rsidRDefault="00B121C5" w:rsidP="00AE6E54">
            <w:pPr>
              <w:pStyle w:val="ListeParagraf"/>
              <w:ind w:left="0"/>
              <w:jc w:val="center"/>
              <w:rPr>
                <w:rFonts w:ascii="Times New Roman" w:hAnsi="Times New Roman" w:cs="Times New Roman"/>
                <w:sz w:val="24"/>
                <w:szCs w:val="24"/>
              </w:rPr>
            </w:pPr>
            <w:r w:rsidRPr="00FD200F">
              <w:rPr>
                <w:rFonts w:ascii="Times New Roman" w:hAnsi="Times New Roman" w:cs="Times New Roman"/>
                <w:sz w:val="24"/>
                <w:szCs w:val="24"/>
              </w:rPr>
              <w:t>Yıl</w:t>
            </w:r>
          </w:p>
        </w:tc>
        <w:tc>
          <w:tcPr>
            <w:tcW w:w="7829" w:type="dxa"/>
            <w:gridSpan w:val="4"/>
          </w:tcPr>
          <w:p w:rsidR="00B121C5" w:rsidRPr="00FD200F" w:rsidRDefault="00B121C5" w:rsidP="00B121C5">
            <w:pPr>
              <w:pStyle w:val="ListeParagraf"/>
              <w:ind w:left="0"/>
              <w:jc w:val="center"/>
              <w:rPr>
                <w:rFonts w:ascii="Times New Roman" w:hAnsi="Times New Roman" w:cs="Times New Roman"/>
                <w:sz w:val="24"/>
                <w:szCs w:val="24"/>
              </w:rPr>
            </w:pPr>
            <w:r w:rsidRPr="00FD200F">
              <w:rPr>
                <w:rFonts w:ascii="Times New Roman" w:hAnsi="Times New Roman" w:cs="Times New Roman"/>
                <w:sz w:val="24"/>
                <w:szCs w:val="24"/>
              </w:rPr>
              <w:t>SAYILAR</w:t>
            </w:r>
          </w:p>
        </w:tc>
      </w:tr>
      <w:tr w:rsidR="00B121C5" w:rsidRPr="00FD200F" w:rsidTr="00B121C5">
        <w:tc>
          <w:tcPr>
            <w:tcW w:w="1459" w:type="dxa"/>
            <w:vMerge/>
          </w:tcPr>
          <w:p w:rsidR="00B121C5" w:rsidRPr="00FD200F" w:rsidRDefault="00B121C5" w:rsidP="00AE6E54">
            <w:pPr>
              <w:pStyle w:val="ListeParagraf"/>
              <w:ind w:left="0"/>
              <w:jc w:val="both"/>
              <w:rPr>
                <w:rFonts w:ascii="Times New Roman" w:hAnsi="Times New Roman" w:cs="Times New Roman"/>
                <w:sz w:val="24"/>
                <w:szCs w:val="24"/>
              </w:rPr>
            </w:pPr>
          </w:p>
        </w:tc>
        <w:tc>
          <w:tcPr>
            <w:tcW w:w="1910" w:type="dxa"/>
          </w:tcPr>
          <w:p w:rsidR="00B121C5" w:rsidRPr="00FD200F" w:rsidRDefault="00B121C5" w:rsidP="00C53046">
            <w:pPr>
              <w:pStyle w:val="ListeParagraf"/>
              <w:ind w:left="0"/>
              <w:jc w:val="center"/>
              <w:rPr>
                <w:rFonts w:ascii="Times New Roman" w:hAnsi="Times New Roman" w:cs="Times New Roman"/>
                <w:sz w:val="24"/>
                <w:szCs w:val="24"/>
              </w:rPr>
            </w:pPr>
            <w:r w:rsidRPr="00FD200F">
              <w:rPr>
                <w:rFonts w:ascii="Times New Roman" w:hAnsi="Times New Roman" w:cs="Times New Roman"/>
                <w:sz w:val="24"/>
                <w:szCs w:val="24"/>
              </w:rPr>
              <w:t>Prof. Dr.</w:t>
            </w:r>
          </w:p>
        </w:tc>
        <w:tc>
          <w:tcPr>
            <w:tcW w:w="1984" w:type="dxa"/>
          </w:tcPr>
          <w:p w:rsidR="00B121C5" w:rsidRPr="00FD200F" w:rsidRDefault="00B121C5" w:rsidP="00C53046">
            <w:pPr>
              <w:pStyle w:val="ListeParagraf"/>
              <w:ind w:left="0"/>
              <w:jc w:val="center"/>
              <w:rPr>
                <w:rFonts w:ascii="Times New Roman" w:hAnsi="Times New Roman" w:cs="Times New Roman"/>
                <w:sz w:val="24"/>
                <w:szCs w:val="24"/>
              </w:rPr>
            </w:pPr>
            <w:r w:rsidRPr="00FD200F">
              <w:rPr>
                <w:rFonts w:ascii="Times New Roman" w:hAnsi="Times New Roman" w:cs="Times New Roman"/>
                <w:sz w:val="24"/>
                <w:szCs w:val="24"/>
              </w:rPr>
              <w:t>Doç. Dr.</w:t>
            </w:r>
          </w:p>
        </w:tc>
        <w:tc>
          <w:tcPr>
            <w:tcW w:w="2126" w:type="dxa"/>
          </w:tcPr>
          <w:p w:rsidR="00B121C5" w:rsidRPr="00FD200F" w:rsidRDefault="00B121C5" w:rsidP="00C53046">
            <w:pPr>
              <w:pStyle w:val="ListeParagraf"/>
              <w:ind w:left="0"/>
              <w:jc w:val="center"/>
              <w:rPr>
                <w:rFonts w:ascii="Times New Roman" w:hAnsi="Times New Roman" w:cs="Times New Roman"/>
                <w:sz w:val="24"/>
                <w:szCs w:val="24"/>
              </w:rPr>
            </w:pPr>
            <w:r w:rsidRPr="00FD200F">
              <w:rPr>
                <w:rFonts w:ascii="Times New Roman" w:hAnsi="Times New Roman" w:cs="Times New Roman"/>
                <w:sz w:val="24"/>
                <w:szCs w:val="24"/>
              </w:rPr>
              <w:t>Dr. Öğr. Üyesi</w:t>
            </w:r>
          </w:p>
        </w:tc>
        <w:tc>
          <w:tcPr>
            <w:tcW w:w="1809" w:type="dxa"/>
          </w:tcPr>
          <w:p w:rsidR="00B121C5" w:rsidRPr="00FD200F" w:rsidRDefault="00B121C5" w:rsidP="00C53046">
            <w:pPr>
              <w:pStyle w:val="ListeParagraf"/>
              <w:ind w:left="0"/>
              <w:jc w:val="center"/>
              <w:rPr>
                <w:rFonts w:ascii="Times New Roman" w:hAnsi="Times New Roman" w:cs="Times New Roman"/>
                <w:sz w:val="24"/>
                <w:szCs w:val="24"/>
              </w:rPr>
            </w:pPr>
            <w:r w:rsidRPr="00FD200F">
              <w:rPr>
                <w:rFonts w:ascii="Times New Roman" w:hAnsi="Times New Roman" w:cs="Times New Roman"/>
                <w:sz w:val="24"/>
                <w:szCs w:val="24"/>
              </w:rPr>
              <w:t>TOPLAM</w:t>
            </w:r>
          </w:p>
        </w:tc>
      </w:tr>
      <w:tr w:rsidR="00B121C5" w:rsidRPr="00FD200F" w:rsidTr="00B121C5">
        <w:tc>
          <w:tcPr>
            <w:tcW w:w="1459" w:type="dxa"/>
          </w:tcPr>
          <w:p w:rsidR="00B121C5" w:rsidRPr="00FD200F" w:rsidRDefault="00B121C5" w:rsidP="00AE6E5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2019 – 2020</w:t>
            </w:r>
          </w:p>
        </w:tc>
        <w:tc>
          <w:tcPr>
            <w:tcW w:w="1910" w:type="dxa"/>
          </w:tcPr>
          <w:p w:rsidR="00B121C5" w:rsidRPr="00FD200F" w:rsidRDefault="00B121C5" w:rsidP="00C53046">
            <w:pPr>
              <w:pStyle w:val="ListeParagraf"/>
              <w:ind w:left="0"/>
              <w:jc w:val="center"/>
              <w:rPr>
                <w:rFonts w:ascii="Times New Roman" w:hAnsi="Times New Roman" w:cs="Times New Roman"/>
                <w:sz w:val="24"/>
                <w:szCs w:val="24"/>
              </w:rPr>
            </w:pPr>
            <w:r w:rsidRPr="00FD200F">
              <w:rPr>
                <w:rFonts w:ascii="Times New Roman" w:hAnsi="Times New Roman" w:cs="Times New Roman"/>
                <w:sz w:val="24"/>
                <w:szCs w:val="24"/>
              </w:rPr>
              <w:t>3</w:t>
            </w:r>
          </w:p>
        </w:tc>
        <w:tc>
          <w:tcPr>
            <w:tcW w:w="1984" w:type="dxa"/>
          </w:tcPr>
          <w:p w:rsidR="00B121C5" w:rsidRPr="00FD200F" w:rsidRDefault="00D15DBA" w:rsidP="00C53046">
            <w:pPr>
              <w:pStyle w:val="ListeParagraf"/>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B121C5" w:rsidRPr="00FD200F" w:rsidRDefault="00D15DBA" w:rsidP="00C53046">
            <w:pPr>
              <w:pStyle w:val="ListeParagraf"/>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09" w:type="dxa"/>
          </w:tcPr>
          <w:p w:rsidR="00B121C5" w:rsidRPr="00FD200F" w:rsidRDefault="00D15DBA" w:rsidP="00C53046">
            <w:pPr>
              <w:pStyle w:val="ListeParagraf"/>
              <w:ind w:left="0"/>
              <w:jc w:val="center"/>
              <w:rPr>
                <w:rFonts w:ascii="Times New Roman" w:hAnsi="Times New Roman" w:cs="Times New Roman"/>
                <w:sz w:val="24"/>
                <w:szCs w:val="24"/>
              </w:rPr>
            </w:pPr>
            <w:r>
              <w:rPr>
                <w:rFonts w:ascii="Times New Roman" w:hAnsi="Times New Roman" w:cs="Times New Roman"/>
                <w:sz w:val="24"/>
                <w:szCs w:val="24"/>
              </w:rPr>
              <w:t>12</w:t>
            </w:r>
          </w:p>
        </w:tc>
      </w:tr>
      <w:tr w:rsidR="00B121C5" w:rsidRPr="00FD200F" w:rsidTr="00B121C5">
        <w:tc>
          <w:tcPr>
            <w:tcW w:w="1459" w:type="dxa"/>
          </w:tcPr>
          <w:p w:rsidR="00B121C5" w:rsidRPr="00FD200F" w:rsidRDefault="00B121C5" w:rsidP="00AE6E5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2020 – 2021</w:t>
            </w:r>
          </w:p>
        </w:tc>
        <w:tc>
          <w:tcPr>
            <w:tcW w:w="1910" w:type="dxa"/>
          </w:tcPr>
          <w:p w:rsidR="00B121C5" w:rsidRPr="00FD200F" w:rsidRDefault="00B121C5" w:rsidP="00C53046">
            <w:pPr>
              <w:pStyle w:val="ListeParagraf"/>
              <w:ind w:left="0"/>
              <w:jc w:val="center"/>
              <w:rPr>
                <w:rFonts w:ascii="Times New Roman" w:hAnsi="Times New Roman" w:cs="Times New Roman"/>
                <w:sz w:val="24"/>
                <w:szCs w:val="24"/>
              </w:rPr>
            </w:pPr>
            <w:r w:rsidRPr="00FD200F">
              <w:rPr>
                <w:rFonts w:ascii="Times New Roman" w:hAnsi="Times New Roman" w:cs="Times New Roman"/>
                <w:sz w:val="24"/>
                <w:szCs w:val="24"/>
              </w:rPr>
              <w:t>5</w:t>
            </w:r>
          </w:p>
        </w:tc>
        <w:tc>
          <w:tcPr>
            <w:tcW w:w="1984" w:type="dxa"/>
          </w:tcPr>
          <w:p w:rsidR="00B121C5" w:rsidRPr="00FD200F" w:rsidRDefault="00C53046" w:rsidP="00C53046">
            <w:pPr>
              <w:pStyle w:val="ListeParagraf"/>
              <w:ind w:left="0"/>
              <w:jc w:val="center"/>
              <w:rPr>
                <w:rFonts w:ascii="Times New Roman" w:hAnsi="Times New Roman" w:cs="Times New Roman"/>
                <w:sz w:val="24"/>
                <w:szCs w:val="24"/>
              </w:rPr>
            </w:pPr>
            <w:r w:rsidRPr="00FD200F">
              <w:rPr>
                <w:rFonts w:ascii="Times New Roman" w:hAnsi="Times New Roman" w:cs="Times New Roman"/>
                <w:sz w:val="24"/>
                <w:szCs w:val="24"/>
              </w:rPr>
              <w:t>5</w:t>
            </w:r>
          </w:p>
        </w:tc>
        <w:tc>
          <w:tcPr>
            <w:tcW w:w="2126" w:type="dxa"/>
          </w:tcPr>
          <w:p w:rsidR="00B121C5" w:rsidRPr="00FD200F" w:rsidRDefault="00C53046" w:rsidP="00C53046">
            <w:pPr>
              <w:pStyle w:val="ListeParagraf"/>
              <w:ind w:left="0"/>
              <w:jc w:val="center"/>
              <w:rPr>
                <w:rFonts w:ascii="Times New Roman" w:hAnsi="Times New Roman" w:cs="Times New Roman"/>
                <w:sz w:val="24"/>
                <w:szCs w:val="24"/>
              </w:rPr>
            </w:pPr>
            <w:r w:rsidRPr="00FD200F">
              <w:rPr>
                <w:rFonts w:ascii="Times New Roman" w:hAnsi="Times New Roman" w:cs="Times New Roman"/>
                <w:sz w:val="24"/>
                <w:szCs w:val="24"/>
              </w:rPr>
              <w:t>4</w:t>
            </w:r>
          </w:p>
        </w:tc>
        <w:tc>
          <w:tcPr>
            <w:tcW w:w="1809" w:type="dxa"/>
          </w:tcPr>
          <w:p w:rsidR="00B121C5" w:rsidRPr="00FD200F" w:rsidRDefault="00C53046" w:rsidP="00C53046">
            <w:pPr>
              <w:pStyle w:val="ListeParagraf"/>
              <w:ind w:left="0"/>
              <w:jc w:val="center"/>
              <w:rPr>
                <w:rFonts w:ascii="Times New Roman" w:hAnsi="Times New Roman" w:cs="Times New Roman"/>
                <w:sz w:val="24"/>
                <w:szCs w:val="24"/>
              </w:rPr>
            </w:pPr>
            <w:r w:rsidRPr="00FD200F">
              <w:rPr>
                <w:rFonts w:ascii="Times New Roman" w:hAnsi="Times New Roman" w:cs="Times New Roman"/>
                <w:sz w:val="24"/>
                <w:szCs w:val="24"/>
              </w:rPr>
              <w:t>14</w:t>
            </w:r>
          </w:p>
        </w:tc>
      </w:tr>
    </w:tbl>
    <w:p w:rsidR="00B121C5" w:rsidRPr="00FD200F" w:rsidRDefault="00B121C5" w:rsidP="00B80A9E">
      <w:pPr>
        <w:pStyle w:val="ListeParagraf"/>
        <w:ind w:left="0"/>
        <w:jc w:val="both"/>
        <w:rPr>
          <w:rFonts w:ascii="Times New Roman" w:hAnsi="Times New Roman" w:cs="Times New Roman"/>
          <w:b/>
          <w:sz w:val="24"/>
          <w:szCs w:val="24"/>
        </w:rPr>
      </w:pPr>
    </w:p>
    <w:p w:rsidR="00C53046" w:rsidRPr="00FD200F" w:rsidRDefault="00C53046" w:rsidP="00B80A9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Bölümün altında yer alan ana bilim dalları ve öğretim elemanlarının</w:t>
      </w:r>
      <w:r w:rsidR="00E17E0A" w:rsidRPr="00FD200F">
        <w:rPr>
          <w:rFonts w:ascii="Times New Roman" w:hAnsi="Times New Roman" w:cs="Times New Roman"/>
          <w:sz w:val="24"/>
          <w:szCs w:val="24"/>
        </w:rPr>
        <w:t>, 202</w:t>
      </w:r>
      <w:r w:rsidR="00FD2F60">
        <w:rPr>
          <w:rFonts w:ascii="Times New Roman" w:hAnsi="Times New Roman" w:cs="Times New Roman"/>
          <w:sz w:val="24"/>
          <w:szCs w:val="24"/>
        </w:rPr>
        <w:t>0</w:t>
      </w:r>
      <w:r w:rsidR="00E17E0A" w:rsidRPr="00FD200F">
        <w:rPr>
          <w:rFonts w:ascii="Times New Roman" w:hAnsi="Times New Roman" w:cs="Times New Roman"/>
          <w:sz w:val="24"/>
          <w:szCs w:val="24"/>
        </w:rPr>
        <w:t xml:space="preserve"> yılı </w:t>
      </w:r>
      <w:r w:rsidR="00FD2F60">
        <w:rPr>
          <w:rFonts w:ascii="Times New Roman" w:hAnsi="Times New Roman" w:cs="Times New Roman"/>
          <w:sz w:val="24"/>
          <w:szCs w:val="24"/>
        </w:rPr>
        <w:t>Aralık</w:t>
      </w:r>
      <w:r w:rsidR="00E17E0A" w:rsidRPr="00FD200F">
        <w:rPr>
          <w:rFonts w:ascii="Times New Roman" w:hAnsi="Times New Roman" w:cs="Times New Roman"/>
          <w:sz w:val="24"/>
          <w:szCs w:val="24"/>
        </w:rPr>
        <w:t xml:space="preserve"> ayı itibariyle</w:t>
      </w:r>
      <w:r w:rsidRPr="00FD200F">
        <w:rPr>
          <w:rFonts w:ascii="Times New Roman" w:hAnsi="Times New Roman" w:cs="Times New Roman"/>
          <w:sz w:val="24"/>
          <w:szCs w:val="24"/>
        </w:rPr>
        <w:t xml:space="preserve"> ana bilim dallarına dağılımı aşağıda gösterilmiştir.</w:t>
      </w:r>
    </w:p>
    <w:tbl>
      <w:tblPr>
        <w:tblStyle w:val="TabloKlavuzu"/>
        <w:tblW w:w="9291" w:type="dxa"/>
        <w:tblLook w:val="04A0" w:firstRow="1" w:lastRow="0" w:firstColumn="1" w:lastColumn="0" w:noHBand="0" w:noVBand="1"/>
      </w:tblPr>
      <w:tblGrid>
        <w:gridCol w:w="3227"/>
        <w:gridCol w:w="1559"/>
        <w:gridCol w:w="1559"/>
        <w:gridCol w:w="1418"/>
        <w:gridCol w:w="1528"/>
      </w:tblGrid>
      <w:tr w:rsidR="009A5380" w:rsidRPr="00FD200F" w:rsidTr="009A5380">
        <w:trPr>
          <w:trHeight w:val="290"/>
        </w:trPr>
        <w:tc>
          <w:tcPr>
            <w:tcW w:w="3227" w:type="dxa"/>
            <w:vMerge w:val="restart"/>
          </w:tcPr>
          <w:p w:rsidR="009A5380" w:rsidRPr="00FD200F" w:rsidRDefault="009A5380" w:rsidP="00C53046">
            <w:pPr>
              <w:rPr>
                <w:rFonts w:ascii="Times New Roman" w:hAnsi="Times New Roman" w:cs="Times New Roman"/>
                <w:sz w:val="24"/>
                <w:szCs w:val="24"/>
              </w:rPr>
            </w:pPr>
            <w:r w:rsidRPr="00FD200F">
              <w:rPr>
                <w:rFonts w:ascii="Times New Roman" w:hAnsi="Times New Roman" w:cs="Times New Roman"/>
                <w:sz w:val="24"/>
                <w:szCs w:val="24"/>
              </w:rPr>
              <w:t>İşletme Bölümü Ana Bilim Dalları</w:t>
            </w:r>
          </w:p>
        </w:tc>
        <w:tc>
          <w:tcPr>
            <w:tcW w:w="6064" w:type="dxa"/>
            <w:gridSpan w:val="4"/>
          </w:tcPr>
          <w:p w:rsidR="009A5380" w:rsidRPr="00FD200F" w:rsidRDefault="009A5380" w:rsidP="00C53046">
            <w:pPr>
              <w:jc w:val="center"/>
              <w:rPr>
                <w:rFonts w:ascii="Times New Roman" w:hAnsi="Times New Roman" w:cs="Times New Roman"/>
                <w:sz w:val="24"/>
                <w:szCs w:val="24"/>
              </w:rPr>
            </w:pPr>
            <w:r w:rsidRPr="00FD200F">
              <w:rPr>
                <w:rFonts w:ascii="Times New Roman" w:hAnsi="Times New Roman" w:cs="Times New Roman"/>
                <w:sz w:val="24"/>
                <w:szCs w:val="24"/>
              </w:rPr>
              <w:t>SAYILAR</w:t>
            </w:r>
          </w:p>
        </w:tc>
      </w:tr>
      <w:tr w:rsidR="009A5380" w:rsidRPr="00FD200F" w:rsidTr="009A5380">
        <w:trPr>
          <w:trHeight w:val="290"/>
        </w:trPr>
        <w:tc>
          <w:tcPr>
            <w:tcW w:w="3227" w:type="dxa"/>
            <w:vMerge/>
          </w:tcPr>
          <w:p w:rsidR="009A5380" w:rsidRPr="00FD200F" w:rsidRDefault="009A5380" w:rsidP="00C53046">
            <w:pPr>
              <w:rPr>
                <w:rFonts w:ascii="Times New Roman" w:hAnsi="Times New Roman" w:cs="Times New Roman"/>
                <w:sz w:val="24"/>
                <w:szCs w:val="24"/>
              </w:rPr>
            </w:pPr>
          </w:p>
        </w:tc>
        <w:tc>
          <w:tcPr>
            <w:tcW w:w="1559" w:type="dxa"/>
          </w:tcPr>
          <w:p w:rsidR="009A5380" w:rsidRPr="00FD200F" w:rsidRDefault="009A5380" w:rsidP="00AE6E54">
            <w:pPr>
              <w:pStyle w:val="ListeParagraf"/>
              <w:ind w:left="0"/>
              <w:jc w:val="center"/>
              <w:rPr>
                <w:rFonts w:ascii="Times New Roman" w:hAnsi="Times New Roman" w:cs="Times New Roman"/>
                <w:sz w:val="24"/>
                <w:szCs w:val="24"/>
              </w:rPr>
            </w:pPr>
            <w:r w:rsidRPr="00FD200F">
              <w:rPr>
                <w:rFonts w:ascii="Times New Roman" w:hAnsi="Times New Roman" w:cs="Times New Roman"/>
                <w:sz w:val="24"/>
                <w:szCs w:val="24"/>
              </w:rPr>
              <w:t>Prof. Dr.</w:t>
            </w:r>
          </w:p>
        </w:tc>
        <w:tc>
          <w:tcPr>
            <w:tcW w:w="1559" w:type="dxa"/>
          </w:tcPr>
          <w:p w:rsidR="009A5380" w:rsidRPr="00FD200F" w:rsidRDefault="009A5380" w:rsidP="00AE6E54">
            <w:pPr>
              <w:pStyle w:val="ListeParagraf"/>
              <w:ind w:left="0"/>
              <w:jc w:val="center"/>
              <w:rPr>
                <w:rFonts w:ascii="Times New Roman" w:hAnsi="Times New Roman" w:cs="Times New Roman"/>
                <w:sz w:val="24"/>
                <w:szCs w:val="24"/>
              </w:rPr>
            </w:pPr>
            <w:r w:rsidRPr="00FD200F">
              <w:rPr>
                <w:rFonts w:ascii="Times New Roman" w:hAnsi="Times New Roman" w:cs="Times New Roman"/>
                <w:sz w:val="24"/>
                <w:szCs w:val="24"/>
              </w:rPr>
              <w:t>Doç. Dr.</w:t>
            </w:r>
          </w:p>
        </w:tc>
        <w:tc>
          <w:tcPr>
            <w:tcW w:w="1418" w:type="dxa"/>
          </w:tcPr>
          <w:p w:rsidR="009A5380" w:rsidRPr="00FD200F" w:rsidRDefault="009A5380" w:rsidP="00AE6E54">
            <w:pPr>
              <w:pStyle w:val="ListeParagraf"/>
              <w:ind w:left="0"/>
              <w:jc w:val="center"/>
              <w:rPr>
                <w:rFonts w:ascii="Times New Roman" w:hAnsi="Times New Roman" w:cs="Times New Roman"/>
                <w:sz w:val="24"/>
                <w:szCs w:val="24"/>
              </w:rPr>
            </w:pPr>
            <w:r w:rsidRPr="00FD200F">
              <w:rPr>
                <w:rFonts w:ascii="Times New Roman" w:hAnsi="Times New Roman" w:cs="Times New Roman"/>
                <w:sz w:val="24"/>
                <w:szCs w:val="24"/>
              </w:rPr>
              <w:t>Dr. Öğr. Üyesi</w:t>
            </w:r>
          </w:p>
        </w:tc>
        <w:tc>
          <w:tcPr>
            <w:tcW w:w="1528" w:type="dxa"/>
          </w:tcPr>
          <w:p w:rsidR="009A5380" w:rsidRPr="00FD200F" w:rsidRDefault="009A5380" w:rsidP="00D15DBA">
            <w:pPr>
              <w:jc w:val="center"/>
              <w:rPr>
                <w:rFonts w:ascii="Times New Roman" w:hAnsi="Times New Roman" w:cs="Times New Roman"/>
                <w:sz w:val="24"/>
                <w:szCs w:val="24"/>
              </w:rPr>
            </w:pPr>
            <w:r w:rsidRPr="00FD200F">
              <w:rPr>
                <w:rFonts w:ascii="Times New Roman" w:hAnsi="Times New Roman" w:cs="Times New Roman"/>
                <w:sz w:val="24"/>
                <w:szCs w:val="24"/>
              </w:rPr>
              <w:t>Araştırma Görevlisi</w:t>
            </w:r>
          </w:p>
        </w:tc>
      </w:tr>
      <w:tr w:rsidR="00C53046" w:rsidRPr="00FD200F" w:rsidTr="009A5380">
        <w:trPr>
          <w:trHeight w:val="290"/>
        </w:trPr>
        <w:tc>
          <w:tcPr>
            <w:tcW w:w="3227" w:type="dxa"/>
          </w:tcPr>
          <w:p w:rsidR="00C53046" w:rsidRPr="00FD200F" w:rsidRDefault="00C53046" w:rsidP="00C53046">
            <w:pPr>
              <w:rPr>
                <w:rFonts w:ascii="Times New Roman" w:hAnsi="Times New Roman" w:cs="Times New Roman"/>
                <w:sz w:val="24"/>
                <w:szCs w:val="24"/>
              </w:rPr>
            </w:pPr>
            <w:r w:rsidRPr="00FD200F">
              <w:rPr>
                <w:rFonts w:ascii="Times New Roman" w:hAnsi="Times New Roman" w:cs="Times New Roman"/>
                <w:sz w:val="24"/>
                <w:szCs w:val="24"/>
              </w:rPr>
              <w:t>Muhasebe ve Finansman ABD</w:t>
            </w:r>
          </w:p>
        </w:tc>
        <w:tc>
          <w:tcPr>
            <w:tcW w:w="1559" w:type="dxa"/>
          </w:tcPr>
          <w:p w:rsidR="00C53046" w:rsidRPr="00FD200F" w:rsidRDefault="00C53046" w:rsidP="00AE6E54">
            <w:pPr>
              <w:pStyle w:val="ListeParagraf"/>
              <w:ind w:left="0"/>
              <w:jc w:val="center"/>
              <w:rPr>
                <w:rFonts w:ascii="Times New Roman" w:hAnsi="Times New Roman" w:cs="Times New Roman"/>
                <w:sz w:val="24"/>
                <w:szCs w:val="24"/>
              </w:rPr>
            </w:pPr>
            <w:r w:rsidRPr="00FD200F">
              <w:rPr>
                <w:rFonts w:ascii="Times New Roman" w:hAnsi="Times New Roman" w:cs="Times New Roman"/>
                <w:sz w:val="24"/>
                <w:szCs w:val="24"/>
              </w:rPr>
              <w:t>1</w:t>
            </w:r>
          </w:p>
        </w:tc>
        <w:tc>
          <w:tcPr>
            <w:tcW w:w="1559" w:type="dxa"/>
          </w:tcPr>
          <w:p w:rsidR="00C53046" w:rsidRPr="00FD200F" w:rsidRDefault="00C53046" w:rsidP="00AE6E54">
            <w:pPr>
              <w:pStyle w:val="ListeParagraf"/>
              <w:ind w:left="0"/>
              <w:jc w:val="center"/>
              <w:rPr>
                <w:rFonts w:ascii="Times New Roman" w:hAnsi="Times New Roman" w:cs="Times New Roman"/>
                <w:sz w:val="24"/>
                <w:szCs w:val="24"/>
              </w:rPr>
            </w:pPr>
            <w:r w:rsidRPr="00FD200F">
              <w:rPr>
                <w:rFonts w:ascii="Times New Roman" w:hAnsi="Times New Roman" w:cs="Times New Roman"/>
                <w:sz w:val="24"/>
                <w:szCs w:val="24"/>
              </w:rPr>
              <w:t>2</w:t>
            </w:r>
          </w:p>
        </w:tc>
        <w:tc>
          <w:tcPr>
            <w:tcW w:w="1418" w:type="dxa"/>
          </w:tcPr>
          <w:p w:rsidR="00C53046" w:rsidRPr="00FD200F" w:rsidRDefault="00C53046" w:rsidP="00AE6E54">
            <w:pPr>
              <w:pStyle w:val="ListeParagraf"/>
              <w:ind w:left="0"/>
              <w:jc w:val="center"/>
              <w:rPr>
                <w:rFonts w:ascii="Times New Roman" w:hAnsi="Times New Roman" w:cs="Times New Roman"/>
                <w:sz w:val="24"/>
                <w:szCs w:val="24"/>
              </w:rPr>
            </w:pPr>
            <w:r w:rsidRPr="00FD200F">
              <w:rPr>
                <w:rFonts w:ascii="Times New Roman" w:hAnsi="Times New Roman" w:cs="Times New Roman"/>
                <w:sz w:val="24"/>
                <w:szCs w:val="24"/>
              </w:rPr>
              <w:t>3</w:t>
            </w:r>
          </w:p>
        </w:tc>
        <w:tc>
          <w:tcPr>
            <w:tcW w:w="1528" w:type="dxa"/>
          </w:tcPr>
          <w:p w:rsidR="00C53046" w:rsidRPr="00FD200F" w:rsidRDefault="00C53046" w:rsidP="00C53046">
            <w:pPr>
              <w:jc w:val="center"/>
              <w:rPr>
                <w:rFonts w:ascii="Times New Roman" w:hAnsi="Times New Roman" w:cs="Times New Roman"/>
                <w:sz w:val="24"/>
                <w:szCs w:val="24"/>
              </w:rPr>
            </w:pPr>
          </w:p>
        </w:tc>
      </w:tr>
      <w:tr w:rsidR="00C53046" w:rsidRPr="00FD200F" w:rsidTr="009A5380">
        <w:trPr>
          <w:trHeight w:val="290"/>
        </w:trPr>
        <w:tc>
          <w:tcPr>
            <w:tcW w:w="3227" w:type="dxa"/>
          </w:tcPr>
          <w:p w:rsidR="00C53046" w:rsidRPr="00FD200F" w:rsidRDefault="00E17E0A" w:rsidP="00C53046">
            <w:pPr>
              <w:rPr>
                <w:rFonts w:ascii="Times New Roman" w:hAnsi="Times New Roman" w:cs="Times New Roman"/>
                <w:sz w:val="24"/>
                <w:szCs w:val="24"/>
              </w:rPr>
            </w:pPr>
            <w:r w:rsidRPr="00FD200F">
              <w:rPr>
                <w:rFonts w:ascii="Times New Roman" w:hAnsi="Times New Roman" w:cs="Times New Roman"/>
                <w:sz w:val="24"/>
                <w:szCs w:val="24"/>
              </w:rPr>
              <w:t xml:space="preserve">Üretim Yönetimi ve </w:t>
            </w:r>
            <w:r w:rsidR="00C53046" w:rsidRPr="00FD200F">
              <w:rPr>
                <w:rFonts w:ascii="Times New Roman" w:hAnsi="Times New Roman" w:cs="Times New Roman"/>
                <w:sz w:val="24"/>
                <w:szCs w:val="24"/>
              </w:rPr>
              <w:t>Pazarlama ABD</w:t>
            </w:r>
          </w:p>
        </w:tc>
        <w:tc>
          <w:tcPr>
            <w:tcW w:w="1559" w:type="dxa"/>
          </w:tcPr>
          <w:p w:rsidR="00C53046" w:rsidRPr="00FD200F" w:rsidRDefault="00C53046" w:rsidP="00C53046">
            <w:pPr>
              <w:jc w:val="center"/>
              <w:rPr>
                <w:rFonts w:ascii="Times New Roman" w:hAnsi="Times New Roman" w:cs="Times New Roman"/>
                <w:sz w:val="24"/>
                <w:szCs w:val="24"/>
              </w:rPr>
            </w:pPr>
            <w:r w:rsidRPr="00FD200F">
              <w:rPr>
                <w:rFonts w:ascii="Times New Roman" w:hAnsi="Times New Roman" w:cs="Times New Roman"/>
                <w:sz w:val="24"/>
                <w:szCs w:val="24"/>
              </w:rPr>
              <w:t>1</w:t>
            </w:r>
          </w:p>
        </w:tc>
        <w:tc>
          <w:tcPr>
            <w:tcW w:w="1559" w:type="dxa"/>
          </w:tcPr>
          <w:p w:rsidR="00C53046" w:rsidRPr="00FD200F" w:rsidRDefault="00C53046" w:rsidP="00C53046">
            <w:pPr>
              <w:jc w:val="center"/>
              <w:rPr>
                <w:rFonts w:ascii="Times New Roman" w:hAnsi="Times New Roman" w:cs="Times New Roman"/>
                <w:sz w:val="24"/>
                <w:szCs w:val="24"/>
              </w:rPr>
            </w:pPr>
            <w:r w:rsidRPr="00FD200F">
              <w:rPr>
                <w:rFonts w:ascii="Times New Roman" w:hAnsi="Times New Roman" w:cs="Times New Roman"/>
                <w:sz w:val="24"/>
                <w:szCs w:val="24"/>
              </w:rPr>
              <w:t>2</w:t>
            </w:r>
          </w:p>
        </w:tc>
        <w:tc>
          <w:tcPr>
            <w:tcW w:w="1418" w:type="dxa"/>
          </w:tcPr>
          <w:p w:rsidR="00C53046" w:rsidRPr="00FD200F" w:rsidRDefault="00C53046" w:rsidP="00C53046">
            <w:pPr>
              <w:jc w:val="center"/>
              <w:rPr>
                <w:rFonts w:ascii="Times New Roman" w:hAnsi="Times New Roman" w:cs="Times New Roman"/>
                <w:sz w:val="24"/>
                <w:szCs w:val="24"/>
              </w:rPr>
            </w:pPr>
            <w:r w:rsidRPr="00FD200F">
              <w:rPr>
                <w:rFonts w:ascii="Times New Roman" w:hAnsi="Times New Roman" w:cs="Times New Roman"/>
                <w:sz w:val="24"/>
                <w:szCs w:val="24"/>
              </w:rPr>
              <w:t>1</w:t>
            </w:r>
          </w:p>
        </w:tc>
        <w:tc>
          <w:tcPr>
            <w:tcW w:w="1528" w:type="dxa"/>
          </w:tcPr>
          <w:p w:rsidR="00C53046" w:rsidRPr="00FD200F" w:rsidRDefault="00C53046" w:rsidP="00C53046">
            <w:pPr>
              <w:jc w:val="center"/>
              <w:rPr>
                <w:rFonts w:ascii="Times New Roman" w:hAnsi="Times New Roman" w:cs="Times New Roman"/>
                <w:sz w:val="24"/>
                <w:szCs w:val="24"/>
              </w:rPr>
            </w:pPr>
            <w:r w:rsidRPr="00FD200F">
              <w:rPr>
                <w:rFonts w:ascii="Times New Roman" w:hAnsi="Times New Roman" w:cs="Times New Roman"/>
                <w:sz w:val="24"/>
                <w:szCs w:val="24"/>
              </w:rPr>
              <w:t>2</w:t>
            </w:r>
          </w:p>
        </w:tc>
      </w:tr>
      <w:tr w:rsidR="00C53046" w:rsidRPr="00FD200F" w:rsidTr="009A5380">
        <w:trPr>
          <w:trHeight w:val="290"/>
        </w:trPr>
        <w:tc>
          <w:tcPr>
            <w:tcW w:w="3227" w:type="dxa"/>
          </w:tcPr>
          <w:p w:rsidR="00C53046" w:rsidRPr="00FD200F" w:rsidRDefault="00C53046" w:rsidP="00C53046">
            <w:pPr>
              <w:rPr>
                <w:rFonts w:ascii="Times New Roman" w:hAnsi="Times New Roman" w:cs="Times New Roman"/>
                <w:sz w:val="24"/>
                <w:szCs w:val="24"/>
              </w:rPr>
            </w:pPr>
            <w:r w:rsidRPr="00FD200F">
              <w:rPr>
                <w:rFonts w:ascii="Times New Roman" w:hAnsi="Times New Roman" w:cs="Times New Roman"/>
                <w:sz w:val="24"/>
                <w:szCs w:val="24"/>
              </w:rPr>
              <w:t>Yönetim ve Org. ABD</w:t>
            </w:r>
          </w:p>
        </w:tc>
        <w:tc>
          <w:tcPr>
            <w:tcW w:w="1559" w:type="dxa"/>
          </w:tcPr>
          <w:p w:rsidR="00C53046" w:rsidRPr="00FD200F" w:rsidRDefault="00C53046" w:rsidP="00C53046">
            <w:pPr>
              <w:jc w:val="center"/>
              <w:rPr>
                <w:rFonts w:ascii="Times New Roman" w:hAnsi="Times New Roman" w:cs="Times New Roman"/>
                <w:sz w:val="24"/>
                <w:szCs w:val="24"/>
              </w:rPr>
            </w:pPr>
            <w:r w:rsidRPr="00FD200F">
              <w:rPr>
                <w:rFonts w:ascii="Times New Roman" w:hAnsi="Times New Roman" w:cs="Times New Roman"/>
                <w:sz w:val="24"/>
                <w:szCs w:val="24"/>
              </w:rPr>
              <w:t>1</w:t>
            </w:r>
          </w:p>
        </w:tc>
        <w:tc>
          <w:tcPr>
            <w:tcW w:w="1559" w:type="dxa"/>
          </w:tcPr>
          <w:p w:rsidR="00C53046" w:rsidRPr="00FD200F" w:rsidRDefault="00C53046" w:rsidP="00C53046">
            <w:pPr>
              <w:jc w:val="center"/>
              <w:rPr>
                <w:rFonts w:ascii="Times New Roman" w:hAnsi="Times New Roman" w:cs="Times New Roman"/>
                <w:sz w:val="24"/>
                <w:szCs w:val="24"/>
              </w:rPr>
            </w:pPr>
          </w:p>
        </w:tc>
        <w:tc>
          <w:tcPr>
            <w:tcW w:w="1418" w:type="dxa"/>
          </w:tcPr>
          <w:p w:rsidR="00C53046" w:rsidRPr="00FD200F" w:rsidRDefault="00C53046" w:rsidP="00C53046">
            <w:pPr>
              <w:jc w:val="center"/>
              <w:rPr>
                <w:rFonts w:ascii="Times New Roman" w:hAnsi="Times New Roman" w:cs="Times New Roman"/>
                <w:sz w:val="24"/>
                <w:szCs w:val="24"/>
              </w:rPr>
            </w:pPr>
          </w:p>
        </w:tc>
        <w:tc>
          <w:tcPr>
            <w:tcW w:w="1528" w:type="dxa"/>
          </w:tcPr>
          <w:p w:rsidR="00C53046" w:rsidRPr="00FD200F" w:rsidRDefault="00C53046" w:rsidP="00C53046">
            <w:pPr>
              <w:jc w:val="center"/>
              <w:rPr>
                <w:rFonts w:ascii="Times New Roman" w:hAnsi="Times New Roman" w:cs="Times New Roman"/>
                <w:sz w:val="24"/>
                <w:szCs w:val="24"/>
              </w:rPr>
            </w:pPr>
            <w:r w:rsidRPr="00FD200F">
              <w:rPr>
                <w:rFonts w:ascii="Times New Roman" w:hAnsi="Times New Roman" w:cs="Times New Roman"/>
                <w:sz w:val="24"/>
                <w:szCs w:val="24"/>
              </w:rPr>
              <w:t>1</w:t>
            </w:r>
          </w:p>
        </w:tc>
      </w:tr>
      <w:tr w:rsidR="00C53046" w:rsidRPr="00FD200F" w:rsidTr="009A5380">
        <w:trPr>
          <w:trHeight w:val="290"/>
        </w:trPr>
        <w:tc>
          <w:tcPr>
            <w:tcW w:w="3227" w:type="dxa"/>
          </w:tcPr>
          <w:p w:rsidR="00C53046" w:rsidRPr="00FD200F" w:rsidRDefault="00C53046" w:rsidP="00C53046">
            <w:pPr>
              <w:rPr>
                <w:rFonts w:ascii="Times New Roman" w:hAnsi="Times New Roman" w:cs="Times New Roman"/>
                <w:sz w:val="24"/>
                <w:szCs w:val="24"/>
              </w:rPr>
            </w:pPr>
            <w:r w:rsidRPr="00FD200F">
              <w:rPr>
                <w:rFonts w:ascii="Times New Roman" w:hAnsi="Times New Roman" w:cs="Times New Roman"/>
                <w:sz w:val="24"/>
                <w:szCs w:val="24"/>
              </w:rPr>
              <w:t>Örgütsel Davranış ABD</w:t>
            </w:r>
          </w:p>
        </w:tc>
        <w:tc>
          <w:tcPr>
            <w:tcW w:w="1559" w:type="dxa"/>
          </w:tcPr>
          <w:p w:rsidR="00C53046" w:rsidRPr="00FD200F" w:rsidRDefault="00C53046" w:rsidP="00C53046">
            <w:pPr>
              <w:jc w:val="center"/>
              <w:rPr>
                <w:rFonts w:ascii="Times New Roman" w:hAnsi="Times New Roman" w:cs="Times New Roman"/>
                <w:sz w:val="24"/>
                <w:szCs w:val="24"/>
              </w:rPr>
            </w:pPr>
          </w:p>
        </w:tc>
        <w:tc>
          <w:tcPr>
            <w:tcW w:w="1559" w:type="dxa"/>
          </w:tcPr>
          <w:p w:rsidR="00C53046" w:rsidRPr="00FD200F" w:rsidRDefault="00C53046" w:rsidP="00C53046">
            <w:pPr>
              <w:jc w:val="center"/>
              <w:rPr>
                <w:rFonts w:ascii="Times New Roman" w:hAnsi="Times New Roman" w:cs="Times New Roman"/>
                <w:sz w:val="24"/>
                <w:szCs w:val="24"/>
              </w:rPr>
            </w:pPr>
            <w:r w:rsidRPr="00FD200F">
              <w:rPr>
                <w:rFonts w:ascii="Times New Roman" w:hAnsi="Times New Roman" w:cs="Times New Roman"/>
                <w:sz w:val="24"/>
                <w:szCs w:val="24"/>
              </w:rPr>
              <w:t>1</w:t>
            </w:r>
          </w:p>
        </w:tc>
        <w:tc>
          <w:tcPr>
            <w:tcW w:w="1418" w:type="dxa"/>
          </w:tcPr>
          <w:p w:rsidR="00C53046" w:rsidRPr="00FD200F" w:rsidRDefault="00C53046" w:rsidP="00C53046">
            <w:pPr>
              <w:jc w:val="center"/>
              <w:rPr>
                <w:rFonts w:ascii="Times New Roman" w:hAnsi="Times New Roman" w:cs="Times New Roman"/>
                <w:sz w:val="24"/>
                <w:szCs w:val="24"/>
              </w:rPr>
            </w:pPr>
          </w:p>
        </w:tc>
        <w:tc>
          <w:tcPr>
            <w:tcW w:w="1528" w:type="dxa"/>
          </w:tcPr>
          <w:p w:rsidR="00C53046" w:rsidRPr="00FD200F" w:rsidRDefault="00D15DBA" w:rsidP="00C53046">
            <w:pPr>
              <w:jc w:val="center"/>
              <w:rPr>
                <w:rFonts w:ascii="Times New Roman" w:hAnsi="Times New Roman" w:cs="Times New Roman"/>
                <w:sz w:val="24"/>
                <w:szCs w:val="24"/>
              </w:rPr>
            </w:pPr>
            <w:r>
              <w:rPr>
                <w:rFonts w:ascii="Times New Roman" w:hAnsi="Times New Roman" w:cs="Times New Roman"/>
                <w:sz w:val="24"/>
                <w:szCs w:val="24"/>
              </w:rPr>
              <w:t>1</w:t>
            </w:r>
          </w:p>
        </w:tc>
      </w:tr>
      <w:tr w:rsidR="00C53046" w:rsidRPr="00FD200F" w:rsidTr="009A5380">
        <w:trPr>
          <w:trHeight w:val="290"/>
        </w:trPr>
        <w:tc>
          <w:tcPr>
            <w:tcW w:w="3227" w:type="dxa"/>
          </w:tcPr>
          <w:p w:rsidR="00C53046" w:rsidRPr="00FD200F" w:rsidRDefault="00C53046" w:rsidP="00C53046">
            <w:pPr>
              <w:rPr>
                <w:rFonts w:ascii="Times New Roman" w:hAnsi="Times New Roman" w:cs="Times New Roman"/>
                <w:sz w:val="24"/>
                <w:szCs w:val="24"/>
              </w:rPr>
            </w:pPr>
            <w:r w:rsidRPr="00FD200F">
              <w:rPr>
                <w:rFonts w:ascii="Times New Roman" w:hAnsi="Times New Roman" w:cs="Times New Roman"/>
                <w:sz w:val="24"/>
                <w:szCs w:val="24"/>
              </w:rPr>
              <w:t>Sayısal Yöntemler ABD</w:t>
            </w:r>
          </w:p>
        </w:tc>
        <w:tc>
          <w:tcPr>
            <w:tcW w:w="1559" w:type="dxa"/>
          </w:tcPr>
          <w:p w:rsidR="00C53046" w:rsidRPr="00FD200F" w:rsidRDefault="00C53046" w:rsidP="00C53046">
            <w:pPr>
              <w:jc w:val="center"/>
              <w:rPr>
                <w:rFonts w:ascii="Times New Roman" w:hAnsi="Times New Roman" w:cs="Times New Roman"/>
                <w:sz w:val="24"/>
                <w:szCs w:val="24"/>
              </w:rPr>
            </w:pPr>
            <w:r w:rsidRPr="00FD200F">
              <w:rPr>
                <w:rFonts w:ascii="Times New Roman" w:hAnsi="Times New Roman" w:cs="Times New Roman"/>
                <w:sz w:val="24"/>
                <w:szCs w:val="24"/>
              </w:rPr>
              <w:t>1</w:t>
            </w:r>
          </w:p>
        </w:tc>
        <w:tc>
          <w:tcPr>
            <w:tcW w:w="1559" w:type="dxa"/>
          </w:tcPr>
          <w:p w:rsidR="00C53046" w:rsidRPr="00FD200F" w:rsidRDefault="00C53046" w:rsidP="00C53046">
            <w:pPr>
              <w:jc w:val="center"/>
              <w:rPr>
                <w:rFonts w:ascii="Times New Roman" w:hAnsi="Times New Roman" w:cs="Times New Roman"/>
                <w:sz w:val="24"/>
                <w:szCs w:val="24"/>
              </w:rPr>
            </w:pPr>
          </w:p>
        </w:tc>
        <w:tc>
          <w:tcPr>
            <w:tcW w:w="1418" w:type="dxa"/>
          </w:tcPr>
          <w:p w:rsidR="00C53046" w:rsidRPr="00FD200F" w:rsidRDefault="00C53046" w:rsidP="00C53046">
            <w:pPr>
              <w:jc w:val="center"/>
              <w:rPr>
                <w:rFonts w:ascii="Times New Roman" w:hAnsi="Times New Roman" w:cs="Times New Roman"/>
                <w:sz w:val="24"/>
                <w:szCs w:val="24"/>
              </w:rPr>
            </w:pPr>
          </w:p>
        </w:tc>
        <w:tc>
          <w:tcPr>
            <w:tcW w:w="1528" w:type="dxa"/>
          </w:tcPr>
          <w:p w:rsidR="00C53046" w:rsidRPr="00FD200F" w:rsidRDefault="00C53046" w:rsidP="00C53046">
            <w:pPr>
              <w:jc w:val="center"/>
              <w:rPr>
                <w:rFonts w:ascii="Times New Roman" w:hAnsi="Times New Roman" w:cs="Times New Roman"/>
                <w:sz w:val="24"/>
                <w:szCs w:val="24"/>
              </w:rPr>
            </w:pPr>
          </w:p>
        </w:tc>
      </w:tr>
      <w:tr w:rsidR="00C53046" w:rsidRPr="00FD200F" w:rsidTr="009A5380">
        <w:trPr>
          <w:trHeight w:val="290"/>
        </w:trPr>
        <w:tc>
          <w:tcPr>
            <w:tcW w:w="3227" w:type="dxa"/>
          </w:tcPr>
          <w:p w:rsidR="00C53046" w:rsidRPr="00FD200F" w:rsidRDefault="00C53046" w:rsidP="00C53046">
            <w:pPr>
              <w:rPr>
                <w:rFonts w:ascii="Times New Roman" w:hAnsi="Times New Roman" w:cs="Times New Roman"/>
                <w:sz w:val="24"/>
                <w:szCs w:val="24"/>
              </w:rPr>
            </w:pPr>
            <w:r w:rsidRPr="00FD200F">
              <w:rPr>
                <w:rFonts w:ascii="Times New Roman" w:hAnsi="Times New Roman" w:cs="Times New Roman"/>
                <w:sz w:val="24"/>
                <w:szCs w:val="24"/>
              </w:rPr>
              <w:t>Ticaret Hukuku ABD</w:t>
            </w:r>
          </w:p>
        </w:tc>
        <w:tc>
          <w:tcPr>
            <w:tcW w:w="1559" w:type="dxa"/>
          </w:tcPr>
          <w:p w:rsidR="00C53046" w:rsidRPr="00FD200F" w:rsidRDefault="00C53046" w:rsidP="00C53046">
            <w:pPr>
              <w:jc w:val="center"/>
              <w:rPr>
                <w:rFonts w:ascii="Times New Roman" w:hAnsi="Times New Roman" w:cs="Times New Roman"/>
                <w:sz w:val="24"/>
                <w:szCs w:val="24"/>
              </w:rPr>
            </w:pPr>
            <w:r w:rsidRPr="00FD200F">
              <w:rPr>
                <w:rFonts w:ascii="Times New Roman" w:hAnsi="Times New Roman" w:cs="Times New Roman"/>
                <w:sz w:val="24"/>
                <w:szCs w:val="24"/>
              </w:rPr>
              <w:t>1</w:t>
            </w:r>
          </w:p>
        </w:tc>
        <w:tc>
          <w:tcPr>
            <w:tcW w:w="1559" w:type="dxa"/>
          </w:tcPr>
          <w:p w:rsidR="00C53046" w:rsidRPr="00FD200F" w:rsidRDefault="00C53046" w:rsidP="00C53046">
            <w:pPr>
              <w:jc w:val="center"/>
              <w:rPr>
                <w:rFonts w:ascii="Times New Roman" w:hAnsi="Times New Roman" w:cs="Times New Roman"/>
                <w:sz w:val="24"/>
                <w:szCs w:val="24"/>
              </w:rPr>
            </w:pPr>
          </w:p>
        </w:tc>
        <w:tc>
          <w:tcPr>
            <w:tcW w:w="1418" w:type="dxa"/>
          </w:tcPr>
          <w:p w:rsidR="00C53046" w:rsidRPr="00FD200F" w:rsidRDefault="00C53046" w:rsidP="00C53046">
            <w:pPr>
              <w:jc w:val="center"/>
              <w:rPr>
                <w:rFonts w:ascii="Times New Roman" w:hAnsi="Times New Roman" w:cs="Times New Roman"/>
                <w:sz w:val="24"/>
                <w:szCs w:val="24"/>
              </w:rPr>
            </w:pPr>
          </w:p>
        </w:tc>
        <w:tc>
          <w:tcPr>
            <w:tcW w:w="1528" w:type="dxa"/>
          </w:tcPr>
          <w:p w:rsidR="00C53046" w:rsidRPr="00FD200F" w:rsidRDefault="00C53046" w:rsidP="00C53046">
            <w:pPr>
              <w:jc w:val="center"/>
              <w:rPr>
                <w:rFonts w:ascii="Times New Roman" w:hAnsi="Times New Roman" w:cs="Times New Roman"/>
                <w:sz w:val="24"/>
                <w:szCs w:val="24"/>
              </w:rPr>
            </w:pPr>
            <w:r w:rsidRPr="00FD200F">
              <w:rPr>
                <w:rFonts w:ascii="Times New Roman" w:hAnsi="Times New Roman" w:cs="Times New Roman"/>
                <w:sz w:val="24"/>
                <w:szCs w:val="24"/>
              </w:rPr>
              <w:t>1</w:t>
            </w:r>
          </w:p>
        </w:tc>
      </w:tr>
      <w:tr w:rsidR="00C53046" w:rsidRPr="00FD200F" w:rsidTr="009A5380">
        <w:trPr>
          <w:trHeight w:val="290"/>
        </w:trPr>
        <w:tc>
          <w:tcPr>
            <w:tcW w:w="3227" w:type="dxa"/>
          </w:tcPr>
          <w:p w:rsidR="00C53046" w:rsidRPr="00FD200F" w:rsidRDefault="00C53046" w:rsidP="00C53046">
            <w:pPr>
              <w:rPr>
                <w:rFonts w:ascii="Times New Roman" w:hAnsi="Times New Roman" w:cs="Times New Roman"/>
                <w:sz w:val="24"/>
                <w:szCs w:val="24"/>
              </w:rPr>
            </w:pPr>
            <w:r w:rsidRPr="00FD200F">
              <w:rPr>
                <w:rFonts w:ascii="Times New Roman" w:hAnsi="Times New Roman" w:cs="Times New Roman"/>
                <w:sz w:val="24"/>
                <w:szCs w:val="24"/>
              </w:rPr>
              <w:t>Kooperatifçilik ABD</w:t>
            </w:r>
          </w:p>
        </w:tc>
        <w:tc>
          <w:tcPr>
            <w:tcW w:w="1559" w:type="dxa"/>
          </w:tcPr>
          <w:p w:rsidR="00C53046" w:rsidRPr="00FD200F" w:rsidRDefault="00C53046" w:rsidP="00C53046">
            <w:pPr>
              <w:jc w:val="center"/>
              <w:rPr>
                <w:rFonts w:ascii="Times New Roman" w:hAnsi="Times New Roman" w:cs="Times New Roman"/>
                <w:sz w:val="24"/>
                <w:szCs w:val="24"/>
              </w:rPr>
            </w:pPr>
          </w:p>
        </w:tc>
        <w:tc>
          <w:tcPr>
            <w:tcW w:w="1559" w:type="dxa"/>
          </w:tcPr>
          <w:p w:rsidR="00C53046" w:rsidRPr="00FD200F" w:rsidRDefault="00C53046" w:rsidP="00C53046">
            <w:pPr>
              <w:jc w:val="center"/>
              <w:rPr>
                <w:rFonts w:ascii="Times New Roman" w:hAnsi="Times New Roman" w:cs="Times New Roman"/>
                <w:sz w:val="24"/>
                <w:szCs w:val="24"/>
              </w:rPr>
            </w:pPr>
          </w:p>
        </w:tc>
        <w:tc>
          <w:tcPr>
            <w:tcW w:w="1418" w:type="dxa"/>
          </w:tcPr>
          <w:p w:rsidR="00C53046" w:rsidRPr="00FD200F" w:rsidRDefault="00C53046" w:rsidP="00C53046">
            <w:pPr>
              <w:jc w:val="center"/>
              <w:rPr>
                <w:rFonts w:ascii="Times New Roman" w:hAnsi="Times New Roman" w:cs="Times New Roman"/>
                <w:sz w:val="24"/>
                <w:szCs w:val="24"/>
              </w:rPr>
            </w:pPr>
          </w:p>
        </w:tc>
        <w:tc>
          <w:tcPr>
            <w:tcW w:w="1528" w:type="dxa"/>
          </w:tcPr>
          <w:p w:rsidR="00C53046" w:rsidRPr="00FD200F" w:rsidRDefault="00C53046" w:rsidP="00C53046">
            <w:pPr>
              <w:jc w:val="center"/>
              <w:rPr>
                <w:rFonts w:ascii="Times New Roman" w:hAnsi="Times New Roman" w:cs="Times New Roman"/>
                <w:sz w:val="24"/>
                <w:szCs w:val="24"/>
              </w:rPr>
            </w:pPr>
          </w:p>
        </w:tc>
      </w:tr>
      <w:tr w:rsidR="00C53046" w:rsidRPr="00FD200F" w:rsidTr="009A5380">
        <w:trPr>
          <w:trHeight w:val="290"/>
        </w:trPr>
        <w:tc>
          <w:tcPr>
            <w:tcW w:w="3227" w:type="dxa"/>
          </w:tcPr>
          <w:p w:rsidR="00C53046" w:rsidRPr="00FD200F" w:rsidRDefault="00C53046" w:rsidP="00C53046">
            <w:pPr>
              <w:rPr>
                <w:rFonts w:ascii="Times New Roman" w:hAnsi="Times New Roman" w:cs="Times New Roman"/>
                <w:b/>
                <w:sz w:val="24"/>
                <w:szCs w:val="24"/>
              </w:rPr>
            </w:pPr>
            <w:r w:rsidRPr="00FD200F">
              <w:rPr>
                <w:rFonts w:ascii="Times New Roman" w:hAnsi="Times New Roman" w:cs="Times New Roman"/>
                <w:b/>
                <w:sz w:val="24"/>
                <w:szCs w:val="24"/>
              </w:rPr>
              <w:t>TOPLAM</w:t>
            </w:r>
          </w:p>
        </w:tc>
        <w:tc>
          <w:tcPr>
            <w:tcW w:w="1559" w:type="dxa"/>
          </w:tcPr>
          <w:p w:rsidR="00C53046" w:rsidRPr="00FD200F" w:rsidRDefault="00C53046" w:rsidP="00C53046">
            <w:pPr>
              <w:jc w:val="center"/>
              <w:rPr>
                <w:rFonts w:ascii="Times New Roman" w:hAnsi="Times New Roman" w:cs="Times New Roman"/>
                <w:b/>
                <w:sz w:val="24"/>
                <w:szCs w:val="24"/>
              </w:rPr>
            </w:pPr>
            <w:r w:rsidRPr="00FD200F">
              <w:rPr>
                <w:rFonts w:ascii="Times New Roman" w:hAnsi="Times New Roman" w:cs="Times New Roman"/>
                <w:b/>
                <w:sz w:val="24"/>
                <w:szCs w:val="24"/>
              </w:rPr>
              <w:t>5</w:t>
            </w:r>
          </w:p>
        </w:tc>
        <w:tc>
          <w:tcPr>
            <w:tcW w:w="1559" w:type="dxa"/>
          </w:tcPr>
          <w:p w:rsidR="00C53046" w:rsidRPr="00FD200F" w:rsidRDefault="009A5380" w:rsidP="00C53046">
            <w:pPr>
              <w:jc w:val="center"/>
              <w:rPr>
                <w:rFonts w:ascii="Times New Roman" w:hAnsi="Times New Roman" w:cs="Times New Roman"/>
                <w:b/>
                <w:sz w:val="24"/>
                <w:szCs w:val="24"/>
              </w:rPr>
            </w:pPr>
            <w:r w:rsidRPr="00FD200F">
              <w:rPr>
                <w:rFonts w:ascii="Times New Roman" w:hAnsi="Times New Roman" w:cs="Times New Roman"/>
                <w:b/>
                <w:sz w:val="24"/>
                <w:szCs w:val="24"/>
              </w:rPr>
              <w:t>5</w:t>
            </w:r>
          </w:p>
        </w:tc>
        <w:tc>
          <w:tcPr>
            <w:tcW w:w="1418" w:type="dxa"/>
          </w:tcPr>
          <w:p w:rsidR="00C53046" w:rsidRPr="00FD200F" w:rsidRDefault="009A5380" w:rsidP="00C53046">
            <w:pPr>
              <w:jc w:val="center"/>
              <w:rPr>
                <w:rFonts w:ascii="Times New Roman" w:hAnsi="Times New Roman" w:cs="Times New Roman"/>
                <w:b/>
                <w:sz w:val="24"/>
                <w:szCs w:val="24"/>
              </w:rPr>
            </w:pPr>
            <w:r w:rsidRPr="00FD200F">
              <w:rPr>
                <w:rFonts w:ascii="Times New Roman" w:hAnsi="Times New Roman" w:cs="Times New Roman"/>
                <w:b/>
                <w:sz w:val="24"/>
                <w:szCs w:val="24"/>
              </w:rPr>
              <w:t>4</w:t>
            </w:r>
          </w:p>
        </w:tc>
        <w:tc>
          <w:tcPr>
            <w:tcW w:w="1528" w:type="dxa"/>
          </w:tcPr>
          <w:p w:rsidR="00C53046" w:rsidRPr="00FD200F" w:rsidRDefault="00C53046" w:rsidP="00C53046">
            <w:pPr>
              <w:jc w:val="center"/>
              <w:rPr>
                <w:rFonts w:ascii="Times New Roman" w:hAnsi="Times New Roman" w:cs="Times New Roman"/>
                <w:b/>
                <w:sz w:val="24"/>
                <w:szCs w:val="24"/>
              </w:rPr>
            </w:pPr>
            <w:r w:rsidRPr="00FD200F">
              <w:rPr>
                <w:rFonts w:ascii="Times New Roman" w:hAnsi="Times New Roman" w:cs="Times New Roman"/>
                <w:b/>
                <w:sz w:val="24"/>
                <w:szCs w:val="24"/>
              </w:rPr>
              <w:t>5</w:t>
            </w:r>
          </w:p>
        </w:tc>
      </w:tr>
    </w:tbl>
    <w:p w:rsidR="00C53046" w:rsidRPr="00FD200F" w:rsidRDefault="00C53046" w:rsidP="00B80A9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 </w:t>
      </w:r>
    </w:p>
    <w:p w:rsidR="009A5380" w:rsidRPr="00FD200F" w:rsidRDefault="009A5380" w:rsidP="00B80A9E">
      <w:pPr>
        <w:pStyle w:val="ListeParagraf"/>
        <w:ind w:left="0"/>
        <w:jc w:val="both"/>
        <w:rPr>
          <w:rFonts w:ascii="Times New Roman" w:hAnsi="Times New Roman" w:cs="Times New Roman"/>
          <w:sz w:val="24"/>
          <w:szCs w:val="24"/>
        </w:rPr>
      </w:pPr>
    </w:p>
    <w:p w:rsidR="009A5380" w:rsidRPr="00FD200F" w:rsidRDefault="009A5380" w:rsidP="00F46A93">
      <w:pPr>
        <w:pStyle w:val="ListeParagraf"/>
        <w:numPr>
          <w:ilvl w:val="0"/>
          <w:numId w:val="7"/>
        </w:numPr>
        <w:rPr>
          <w:rFonts w:ascii="Times New Roman" w:hAnsi="Times New Roman" w:cs="Times New Roman"/>
          <w:b/>
          <w:sz w:val="24"/>
          <w:szCs w:val="24"/>
        </w:rPr>
      </w:pPr>
      <w:r w:rsidRPr="00FD200F">
        <w:rPr>
          <w:rFonts w:ascii="Times New Roman" w:hAnsi="Times New Roman" w:cs="Times New Roman"/>
          <w:b/>
          <w:sz w:val="24"/>
          <w:szCs w:val="24"/>
        </w:rPr>
        <w:t>Misyonu, Vizyonu, Değerleri ve Hedefleri</w:t>
      </w:r>
    </w:p>
    <w:p w:rsidR="009A5380" w:rsidRPr="00FD200F" w:rsidRDefault="009A5380" w:rsidP="00734F88">
      <w:pPr>
        <w:pStyle w:val="ListeParagraf"/>
        <w:ind w:left="0"/>
        <w:jc w:val="both"/>
        <w:rPr>
          <w:rFonts w:ascii="Times New Roman" w:hAnsi="Times New Roman" w:cs="Times New Roman"/>
          <w:sz w:val="24"/>
          <w:szCs w:val="24"/>
        </w:rPr>
      </w:pPr>
    </w:p>
    <w:p w:rsidR="009A5380" w:rsidRPr="00760D27" w:rsidRDefault="009A5380" w:rsidP="00734F88">
      <w:pPr>
        <w:pStyle w:val="ListeParagraf"/>
        <w:ind w:left="0"/>
        <w:jc w:val="both"/>
        <w:rPr>
          <w:rFonts w:ascii="Times New Roman" w:hAnsi="Times New Roman" w:cs="Times New Roman"/>
          <w:color w:val="333333"/>
          <w:sz w:val="24"/>
          <w:szCs w:val="24"/>
        </w:rPr>
      </w:pPr>
      <w:r w:rsidRPr="00760D27">
        <w:rPr>
          <w:rFonts w:ascii="Times New Roman" w:hAnsi="Times New Roman" w:cs="Times New Roman"/>
          <w:sz w:val="24"/>
          <w:szCs w:val="24"/>
        </w:rPr>
        <w:t>Misyon: </w:t>
      </w:r>
      <w:r w:rsidR="00FD2F60" w:rsidRPr="00760D27">
        <w:rPr>
          <w:rFonts w:ascii="Times New Roman" w:hAnsi="Times New Roman" w:cs="Times New Roman"/>
          <w:color w:val="333333"/>
          <w:sz w:val="24"/>
          <w:szCs w:val="24"/>
        </w:rPr>
        <w:t>Eğitimdeki çağdaş gelişmeler ışığında, iş dünyasına girişimci ve yönetici niteliklerine sahip elemanlar yetiştirmeyi,  işletme bilimi alanında akademik gelişime katkıda bulunacak çalışmalar yapmayı, katma değer yaratmayı, çağı yakalayan ve güncel konulara katkı yapan bilgi üretmeyi, bu bilgileri paydaşlarla paylaşmayı ve sürekli gelişimi kalıcı kılmayı görev edinmiştir.</w:t>
      </w:r>
    </w:p>
    <w:p w:rsidR="00FD2F60" w:rsidRPr="00760D27" w:rsidRDefault="00FD2F60" w:rsidP="00734F88">
      <w:pPr>
        <w:pStyle w:val="ListeParagraf"/>
        <w:ind w:left="0"/>
        <w:jc w:val="both"/>
        <w:rPr>
          <w:rFonts w:ascii="Times New Roman" w:hAnsi="Times New Roman" w:cs="Times New Roman"/>
          <w:sz w:val="24"/>
          <w:szCs w:val="24"/>
        </w:rPr>
      </w:pPr>
    </w:p>
    <w:p w:rsidR="00FD2F60" w:rsidRPr="00760D27" w:rsidRDefault="009A5380" w:rsidP="00FD2F60">
      <w:pPr>
        <w:pStyle w:val="ListeParagraf"/>
        <w:ind w:left="0"/>
        <w:jc w:val="both"/>
        <w:rPr>
          <w:rFonts w:ascii="Times New Roman" w:hAnsi="Times New Roman" w:cs="Times New Roman"/>
          <w:color w:val="333333"/>
          <w:sz w:val="24"/>
          <w:szCs w:val="24"/>
        </w:rPr>
      </w:pPr>
      <w:r w:rsidRPr="00760D27">
        <w:rPr>
          <w:rFonts w:ascii="Times New Roman" w:hAnsi="Times New Roman" w:cs="Times New Roman"/>
          <w:sz w:val="24"/>
          <w:szCs w:val="24"/>
        </w:rPr>
        <w:t xml:space="preserve">Vizyon: </w:t>
      </w:r>
      <w:r w:rsidR="00FD2F60" w:rsidRPr="00760D27">
        <w:rPr>
          <w:rFonts w:ascii="Times New Roman" w:hAnsi="Times New Roman" w:cs="Times New Roman"/>
          <w:color w:val="333333"/>
          <w:sz w:val="24"/>
          <w:szCs w:val="24"/>
        </w:rPr>
        <w:t xml:space="preserve">Eğitim, öğretim kalitesi ile tercih edilen, işletme biliminin gelişimine katkıda bulunan, çalışma hayatının beklentilerine uygun bilgi ve yetkinliklerle donanmış, analitik karar verme yeteneğine ve etik değerlere sahip öğrenciler yetiştiren ve süreklilik ilkesine göre kendini yenileyen bir bölüm olmak ve Bandırma çevresindeki sanayi kuruluşları ile ortak </w:t>
      </w:r>
      <w:r w:rsidR="00FD2F60" w:rsidRPr="00760D27">
        <w:rPr>
          <w:rFonts w:ascii="Times New Roman" w:hAnsi="Times New Roman" w:cs="Times New Roman"/>
          <w:color w:val="333333"/>
          <w:sz w:val="24"/>
          <w:szCs w:val="24"/>
        </w:rPr>
        <w:lastRenderedPageBreak/>
        <w:t>projeler yürüterek, hem bu projelerde görev alacak lisansüstü adaylarımıza hem de sanayiye katkı sağlamaktır.</w:t>
      </w:r>
    </w:p>
    <w:p w:rsidR="00FD2F60" w:rsidRPr="00760D27" w:rsidRDefault="00FD2F60" w:rsidP="00FD2F60">
      <w:pPr>
        <w:pStyle w:val="ListeParagraf"/>
        <w:ind w:left="0"/>
        <w:jc w:val="both"/>
        <w:rPr>
          <w:rFonts w:ascii="Times New Roman" w:hAnsi="Times New Roman" w:cs="Times New Roman"/>
          <w:color w:val="333333"/>
          <w:sz w:val="24"/>
          <w:szCs w:val="24"/>
        </w:rPr>
      </w:pPr>
    </w:p>
    <w:p w:rsidR="009A5380" w:rsidRPr="00FD200F" w:rsidRDefault="009A5380" w:rsidP="00FD2F60">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Değerler: </w:t>
      </w:r>
    </w:p>
    <w:p w:rsidR="009A5380" w:rsidRPr="00FD200F" w:rsidRDefault="009A5380" w:rsidP="009A5380">
      <w:pPr>
        <w:pStyle w:val="ListeParagraf"/>
        <w:numPr>
          <w:ilvl w:val="0"/>
          <w:numId w:val="4"/>
        </w:numPr>
        <w:autoSpaceDE w:val="0"/>
        <w:autoSpaceDN w:val="0"/>
        <w:adjustRightInd w:val="0"/>
        <w:spacing w:after="47" w:line="240" w:lineRule="auto"/>
        <w:rPr>
          <w:rFonts w:ascii="Times New Roman" w:hAnsi="Times New Roman" w:cs="Times New Roman"/>
          <w:color w:val="000000"/>
          <w:sz w:val="24"/>
          <w:szCs w:val="24"/>
        </w:rPr>
      </w:pPr>
      <w:r w:rsidRPr="00FD200F">
        <w:rPr>
          <w:rFonts w:ascii="Times New Roman" w:hAnsi="Times New Roman" w:cs="Times New Roman"/>
          <w:color w:val="000000"/>
          <w:sz w:val="24"/>
          <w:szCs w:val="24"/>
        </w:rPr>
        <w:t xml:space="preserve">Katılımcılık ve Çoğulculuk </w:t>
      </w:r>
    </w:p>
    <w:p w:rsidR="009A5380" w:rsidRPr="00FD200F" w:rsidRDefault="009A5380" w:rsidP="009A5380">
      <w:pPr>
        <w:pStyle w:val="ListeParagraf"/>
        <w:numPr>
          <w:ilvl w:val="0"/>
          <w:numId w:val="4"/>
        </w:numPr>
        <w:autoSpaceDE w:val="0"/>
        <w:autoSpaceDN w:val="0"/>
        <w:adjustRightInd w:val="0"/>
        <w:spacing w:after="47" w:line="240" w:lineRule="auto"/>
        <w:rPr>
          <w:rFonts w:ascii="Times New Roman" w:hAnsi="Times New Roman" w:cs="Times New Roman"/>
          <w:color w:val="000000"/>
          <w:sz w:val="24"/>
          <w:szCs w:val="24"/>
        </w:rPr>
      </w:pPr>
      <w:r w:rsidRPr="00FD200F">
        <w:rPr>
          <w:rFonts w:ascii="Times New Roman" w:hAnsi="Times New Roman" w:cs="Times New Roman"/>
          <w:color w:val="000000"/>
          <w:sz w:val="24"/>
          <w:szCs w:val="24"/>
        </w:rPr>
        <w:t xml:space="preserve">Bilimsel Eğitim ve Araştırma </w:t>
      </w:r>
    </w:p>
    <w:p w:rsidR="009A5380" w:rsidRPr="00FD200F" w:rsidRDefault="009A5380" w:rsidP="009A5380">
      <w:pPr>
        <w:pStyle w:val="ListeParagraf"/>
        <w:numPr>
          <w:ilvl w:val="0"/>
          <w:numId w:val="4"/>
        </w:numPr>
        <w:autoSpaceDE w:val="0"/>
        <w:autoSpaceDN w:val="0"/>
        <w:adjustRightInd w:val="0"/>
        <w:spacing w:after="47" w:line="240" w:lineRule="auto"/>
        <w:rPr>
          <w:rFonts w:ascii="Times New Roman" w:hAnsi="Times New Roman" w:cs="Times New Roman"/>
          <w:color w:val="000000"/>
          <w:sz w:val="24"/>
          <w:szCs w:val="24"/>
        </w:rPr>
      </w:pPr>
      <w:r w:rsidRPr="00FD200F">
        <w:rPr>
          <w:rFonts w:ascii="Times New Roman" w:hAnsi="Times New Roman" w:cs="Times New Roman"/>
          <w:color w:val="000000"/>
          <w:sz w:val="24"/>
          <w:szCs w:val="24"/>
        </w:rPr>
        <w:t xml:space="preserve">Saydamlık ve Hesap Verilebilirlik </w:t>
      </w:r>
    </w:p>
    <w:p w:rsidR="009A5380" w:rsidRPr="00FD200F" w:rsidRDefault="009A5380" w:rsidP="009A5380">
      <w:pPr>
        <w:pStyle w:val="ListeParagraf"/>
        <w:numPr>
          <w:ilvl w:val="0"/>
          <w:numId w:val="4"/>
        </w:numPr>
        <w:autoSpaceDE w:val="0"/>
        <w:autoSpaceDN w:val="0"/>
        <w:adjustRightInd w:val="0"/>
        <w:spacing w:after="47" w:line="240" w:lineRule="auto"/>
        <w:rPr>
          <w:rFonts w:ascii="Times New Roman" w:hAnsi="Times New Roman" w:cs="Times New Roman"/>
          <w:color w:val="000000"/>
          <w:sz w:val="24"/>
          <w:szCs w:val="24"/>
        </w:rPr>
      </w:pPr>
      <w:r w:rsidRPr="00FD200F">
        <w:rPr>
          <w:rFonts w:ascii="Times New Roman" w:hAnsi="Times New Roman" w:cs="Times New Roman"/>
          <w:color w:val="000000"/>
          <w:sz w:val="24"/>
          <w:szCs w:val="24"/>
        </w:rPr>
        <w:t xml:space="preserve">Kurumsal Gelişim </w:t>
      </w:r>
    </w:p>
    <w:p w:rsidR="009A5380" w:rsidRPr="00FD200F" w:rsidRDefault="009A5380" w:rsidP="009A5380">
      <w:pPr>
        <w:pStyle w:val="ListeParagraf"/>
        <w:numPr>
          <w:ilvl w:val="0"/>
          <w:numId w:val="4"/>
        </w:numPr>
        <w:autoSpaceDE w:val="0"/>
        <w:autoSpaceDN w:val="0"/>
        <w:adjustRightInd w:val="0"/>
        <w:spacing w:after="47" w:line="240" w:lineRule="auto"/>
        <w:rPr>
          <w:rFonts w:ascii="Times New Roman" w:hAnsi="Times New Roman" w:cs="Times New Roman"/>
          <w:color w:val="000000"/>
          <w:sz w:val="24"/>
          <w:szCs w:val="24"/>
        </w:rPr>
      </w:pPr>
      <w:r w:rsidRPr="00FD200F">
        <w:rPr>
          <w:rFonts w:ascii="Times New Roman" w:hAnsi="Times New Roman" w:cs="Times New Roman"/>
          <w:color w:val="000000"/>
          <w:sz w:val="24"/>
          <w:szCs w:val="24"/>
        </w:rPr>
        <w:t xml:space="preserve">Özgün ve Özgür Eğitim-Öğretim </w:t>
      </w:r>
    </w:p>
    <w:p w:rsidR="009A5380" w:rsidRPr="00FD200F" w:rsidRDefault="009A5380" w:rsidP="009A5380">
      <w:pPr>
        <w:pStyle w:val="ListeParagraf"/>
        <w:numPr>
          <w:ilvl w:val="0"/>
          <w:numId w:val="4"/>
        </w:numPr>
        <w:autoSpaceDE w:val="0"/>
        <w:autoSpaceDN w:val="0"/>
        <w:adjustRightInd w:val="0"/>
        <w:spacing w:after="47" w:line="240" w:lineRule="auto"/>
        <w:rPr>
          <w:rFonts w:ascii="Times New Roman" w:hAnsi="Times New Roman" w:cs="Times New Roman"/>
          <w:color w:val="000000"/>
          <w:sz w:val="24"/>
          <w:szCs w:val="24"/>
        </w:rPr>
      </w:pPr>
      <w:r w:rsidRPr="00FD200F">
        <w:rPr>
          <w:rFonts w:ascii="Times New Roman" w:hAnsi="Times New Roman" w:cs="Times New Roman"/>
          <w:color w:val="000000"/>
          <w:sz w:val="24"/>
          <w:szCs w:val="24"/>
        </w:rPr>
        <w:t xml:space="preserve">Toplumsal Değerler ile Çevreye Saygı ve Sorumluluk </w:t>
      </w:r>
    </w:p>
    <w:p w:rsidR="009A5380" w:rsidRPr="00FD200F" w:rsidRDefault="009A5380" w:rsidP="009A5380">
      <w:pPr>
        <w:pStyle w:val="ListeParagraf"/>
        <w:numPr>
          <w:ilvl w:val="0"/>
          <w:numId w:val="4"/>
        </w:numPr>
        <w:autoSpaceDE w:val="0"/>
        <w:autoSpaceDN w:val="0"/>
        <w:adjustRightInd w:val="0"/>
        <w:spacing w:after="47" w:line="240" w:lineRule="auto"/>
        <w:rPr>
          <w:rFonts w:ascii="Times New Roman" w:hAnsi="Times New Roman" w:cs="Times New Roman"/>
          <w:color w:val="000000"/>
          <w:sz w:val="24"/>
          <w:szCs w:val="24"/>
        </w:rPr>
      </w:pPr>
      <w:r w:rsidRPr="00FD200F">
        <w:rPr>
          <w:rFonts w:ascii="Times New Roman" w:hAnsi="Times New Roman" w:cs="Times New Roman"/>
          <w:color w:val="000000"/>
          <w:sz w:val="24"/>
          <w:szCs w:val="24"/>
        </w:rPr>
        <w:t xml:space="preserve">Uluslararasılık ve Entegrasyon </w:t>
      </w:r>
    </w:p>
    <w:p w:rsidR="009A5380" w:rsidRPr="00FD200F" w:rsidRDefault="009A5380" w:rsidP="009A5380">
      <w:pPr>
        <w:pStyle w:val="ListeParagraf"/>
        <w:numPr>
          <w:ilvl w:val="0"/>
          <w:numId w:val="4"/>
        </w:numPr>
        <w:autoSpaceDE w:val="0"/>
        <w:autoSpaceDN w:val="0"/>
        <w:adjustRightInd w:val="0"/>
        <w:spacing w:after="47" w:line="240" w:lineRule="auto"/>
        <w:rPr>
          <w:rFonts w:ascii="Times New Roman" w:hAnsi="Times New Roman" w:cs="Times New Roman"/>
          <w:color w:val="000000"/>
          <w:sz w:val="24"/>
          <w:szCs w:val="24"/>
        </w:rPr>
      </w:pPr>
      <w:r w:rsidRPr="00FD200F">
        <w:rPr>
          <w:rFonts w:ascii="Times New Roman" w:hAnsi="Times New Roman" w:cs="Times New Roman"/>
          <w:color w:val="000000"/>
          <w:sz w:val="24"/>
          <w:szCs w:val="24"/>
        </w:rPr>
        <w:t xml:space="preserve">Kalite ve Sürekli Gelişim Bilinci </w:t>
      </w:r>
    </w:p>
    <w:p w:rsidR="009A5380" w:rsidRPr="00FD200F" w:rsidRDefault="009A5380" w:rsidP="009A5380">
      <w:pPr>
        <w:pStyle w:val="ListeParagraf"/>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FD200F">
        <w:rPr>
          <w:rFonts w:ascii="Times New Roman" w:hAnsi="Times New Roman" w:cs="Times New Roman"/>
          <w:color w:val="000000"/>
          <w:sz w:val="24"/>
          <w:szCs w:val="24"/>
        </w:rPr>
        <w:t xml:space="preserve">Disiplinlerarası Yaklaşım </w:t>
      </w:r>
    </w:p>
    <w:p w:rsidR="009A5380" w:rsidRPr="00FD200F" w:rsidRDefault="009A5380" w:rsidP="009A5380">
      <w:pPr>
        <w:spacing w:after="0" w:line="240" w:lineRule="auto"/>
        <w:jc w:val="both"/>
        <w:rPr>
          <w:rFonts w:ascii="Times New Roman" w:hAnsi="Times New Roman" w:cs="Times New Roman"/>
          <w:sz w:val="24"/>
          <w:szCs w:val="24"/>
        </w:rPr>
      </w:pPr>
    </w:p>
    <w:p w:rsidR="009A5380" w:rsidRPr="00FD200F" w:rsidRDefault="009A5380" w:rsidP="009A5380">
      <w:pPr>
        <w:spacing w:after="0" w:line="240" w:lineRule="auto"/>
        <w:jc w:val="both"/>
        <w:rPr>
          <w:rFonts w:ascii="Times New Roman" w:hAnsi="Times New Roman" w:cs="Times New Roman"/>
          <w:sz w:val="24"/>
          <w:szCs w:val="24"/>
        </w:rPr>
      </w:pPr>
      <w:r w:rsidRPr="00FD200F">
        <w:rPr>
          <w:rFonts w:ascii="Times New Roman" w:hAnsi="Times New Roman" w:cs="Times New Roman"/>
          <w:sz w:val="24"/>
          <w:szCs w:val="24"/>
        </w:rPr>
        <w:t xml:space="preserve">Hedefler: </w:t>
      </w:r>
    </w:p>
    <w:p w:rsidR="00734F88" w:rsidRPr="00FD200F" w:rsidRDefault="009A5380" w:rsidP="00734F88">
      <w:pPr>
        <w:pStyle w:val="ListeParagraf"/>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FD200F">
        <w:rPr>
          <w:rFonts w:ascii="Times New Roman" w:hAnsi="Times New Roman" w:cs="Times New Roman"/>
          <w:color w:val="000000"/>
          <w:sz w:val="24"/>
          <w:szCs w:val="24"/>
        </w:rPr>
        <w:t>öğrencilerinin araştırma ve yayınlar yol</w:t>
      </w:r>
      <w:r w:rsidR="00734F88" w:rsidRPr="00FD200F">
        <w:rPr>
          <w:rFonts w:ascii="Times New Roman" w:hAnsi="Times New Roman" w:cs="Times New Roman"/>
          <w:color w:val="000000"/>
          <w:sz w:val="24"/>
          <w:szCs w:val="24"/>
        </w:rPr>
        <w:t>uyla bilimsel bilgi üretmeleri</w:t>
      </w:r>
      <w:r w:rsidRPr="00FD200F">
        <w:rPr>
          <w:rFonts w:ascii="Times New Roman" w:hAnsi="Times New Roman" w:cs="Times New Roman"/>
          <w:color w:val="000000"/>
          <w:sz w:val="24"/>
          <w:szCs w:val="24"/>
        </w:rPr>
        <w:t>, bu bilgileri sentezlemelerini, yorumlamalarını ve topluma hizmet etmeleri</w:t>
      </w:r>
      <w:r w:rsidR="00734F88" w:rsidRPr="00FD200F">
        <w:rPr>
          <w:rFonts w:ascii="Times New Roman" w:hAnsi="Times New Roman" w:cs="Times New Roman"/>
          <w:color w:val="000000"/>
          <w:sz w:val="24"/>
          <w:szCs w:val="24"/>
        </w:rPr>
        <w:t>,</w:t>
      </w:r>
    </w:p>
    <w:p w:rsidR="00734F88" w:rsidRPr="00FD200F" w:rsidRDefault="00734F88" w:rsidP="00734F88">
      <w:pPr>
        <w:pStyle w:val="ListeParagraf"/>
        <w:numPr>
          <w:ilvl w:val="0"/>
          <w:numId w:val="4"/>
        </w:numPr>
        <w:autoSpaceDE w:val="0"/>
        <w:autoSpaceDN w:val="0"/>
        <w:adjustRightInd w:val="0"/>
        <w:spacing w:after="68" w:line="240" w:lineRule="auto"/>
        <w:jc w:val="both"/>
        <w:rPr>
          <w:rFonts w:ascii="Times New Roman" w:hAnsi="Times New Roman" w:cs="Times New Roman"/>
          <w:color w:val="000000"/>
          <w:sz w:val="24"/>
          <w:szCs w:val="24"/>
        </w:rPr>
      </w:pPr>
      <w:r w:rsidRPr="00FD200F">
        <w:rPr>
          <w:rFonts w:ascii="Times New Roman" w:hAnsi="Times New Roman" w:cs="Times New Roman"/>
          <w:color w:val="000000"/>
          <w:sz w:val="24"/>
          <w:szCs w:val="24"/>
        </w:rPr>
        <w:t xml:space="preserve">Eğitim ve öğretimin niteliksel gelişimini sağlamak. </w:t>
      </w:r>
    </w:p>
    <w:p w:rsidR="00734F88" w:rsidRPr="00FD200F" w:rsidRDefault="00734F88" w:rsidP="00734F88">
      <w:pPr>
        <w:pStyle w:val="ListeParagraf"/>
        <w:numPr>
          <w:ilvl w:val="0"/>
          <w:numId w:val="4"/>
        </w:numPr>
        <w:autoSpaceDE w:val="0"/>
        <w:autoSpaceDN w:val="0"/>
        <w:adjustRightInd w:val="0"/>
        <w:spacing w:after="68" w:line="240" w:lineRule="auto"/>
        <w:jc w:val="both"/>
        <w:rPr>
          <w:rFonts w:ascii="Times New Roman" w:hAnsi="Times New Roman" w:cs="Times New Roman"/>
          <w:color w:val="000000"/>
          <w:sz w:val="24"/>
          <w:szCs w:val="24"/>
        </w:rPr>
      </w:pPr>
      <w:r w:rsidRPr="00FD200F">
        <w:rPr>
          <w:rFonts w:ascii="Times New Roman" w:hAnsi="Times New Roman" w:cs="Times New Roman"/>
          <w:color w:val="000000"/>
          <w:sz w:val="24"/>
          <w:szCs w:val="24"/>
        </w:rPr>
        <w:t xml:space="preserve">Uluslararası normlar çerçevesinde eğitim ve öğretimi desteklemek. </w:t>
      </w:r>
    </w:p>
    <w:p w:rsidR="00734F88" w:rsidRPr="00FD200F" w:rsidRDefault="00734F88" w:rsidP="00734F88">
      <w:pPr>
        <w:pStyle w:val="ListeParagraf"/>
        <w:numPr>
          <w:ilvl w:val="0"/>
          <w:numId w:val="4"/>
        </w:numPr>
        <w:autoSpaceDE w:val="0"/>
        <w:autoSpaceDN w:val="0"/>
        <w:adjustRightInd w:val="0"/>
        <w:spacing w:after="68" w:line="240" w:lineRule="auto"/>
        <w:jc w:val="both"/>
        <w:rPr>
          <w:rFonts w:ascii="Times New Roman" w:hAnsi="Times New Roman" w:cs="Times New Roman"/>
          <w:color w:val="000000"/>
          <w:sz w:val="24"/>
          <w:szCs w:val="24"/>
        </w:rPr>
      </w:pPr>
      <w:r w:rsidRPr="00FD200F">
        <w:rPr>
          <w:rFonts w:ascii="Times New Roman" w:hAnsi="Times New Roman" w:cs="Times New Roman"/>
          <w:color w:val="000000"/>
          <w:sz w:val="24"/>
          <w:szCs w:val="24"/>
        </w:rPr>
        <w:t xml:space="preserve">Öğretme ve öğrenme ortamlarının kapasitesini ve niteliğini arttırmak. </w:t>
      </w:r>
    </w:p>
    <w:p w:rsidR="00734F88" w:rsidRPr="00FD200F" w:rsidRDefault="00734F88" w:rsidP="00734F88">
      <w:pPr>
        <w:pStyle w:val="ListeParagraf"/>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FD200F">
        <w:rPr>
          <w:rFonts w:ascii="Times New Roman" w:hAnsi="Times New Roman" w:cs="Times New Roman"/>
          <w:color w:val="000000"/>
          <w:sz w:val="24"/>
          <w:szCs w:val="24"/>
        </w:rPr>
        <w:t xml:space="preserve">Kentsel ve bölgesel gelişime katkı sağlayan projelerin niteliğinin arttırılmasına yönelik çalışmalar yapmak. </w:t>
      </w:r>
    </w:p>
    <w:p w:rsidR="00734F88" w:rsidRPr="00FD200F" w:rsidRDefault="00734F88" w:rsidP="00734F88">
      <w:pPr>
        <w:pStyle w:val="ListeParagraf"/>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FD200F">
        <w:rPr>
          <w:rFonts w:ascii="Times New Roman" w:hAnsi="Times New Roman" w:cs="Times New Roman"/>
          <w:color w:val="000000"/>
          <w:sz w:val="24"/>
          <w:szCs w:val="24"/>
        </w:rPr>
        <w:t xml:space="preserve">Uluslararası nitelikte bilimsel araştırma ve yayın üretimini sağlamak. </w:t>
      </w:r>
    </w:p>
    <w:p w:rsidR="00734F88" w:rsidRPr="00FD200F" w:rsidRDefault="00734F88" w:rsidP="00734F88">
      <w:pPr>
        <w:pStyle w:val="ListeParagraf"/>
        <w:numPr>
          <w:ilvl w:val="0"/>
          <w:numId w:val="4"/>
        </w:numPr>
        <w:autoSpaceDE w:val="0"/>
        <w:autoSpaceDN w:val="0"/>
        <w:adjustRightInd w:val="0"/>
        <w:spacing w:after="68" w:line="240" w:lineRule="auto"/>
        <w:jc w:val="both"/>
        <w:rPr>
          <w:rFonts w:ascii="Times New Roman" w:hAnsi="Times New Roman" w:cs="Times New Roman"/>
          <w:color w:val="000000"/>
          <w:sz w:val="24"/>
          <w:szCs w:val="24"/>
        </w:rPr>
      </w:pPr>
      <w:r w:rsidRPr="00FD200F">
        <w:rPr>
          <w:rFonts w:ascii="Times New Roman" w:hAnsi="Times New Roman" w:cs="Times New Roman"/>
          <w:color w:val="000000"/>
          <w:sz w:val="24"/>
          <w:szCs w:val="24"/>
        </w:rPr>
        <w:t xml:space="preserve">Yeterli sayıda ve nitelikli akademik kadroya sahip olmak </w:t>
      </w:r>
    </w:p>
    <w:p w:rsidR="00734F88" w:rsidRPr="00FD200F" w:rsidRDefault="00734F88" w:rsidP="00734F88">
      <w:pPr>
        <w:pStyle w:val="ListeParagraf"/>
        <w:numPr>
          <w:ilvl w:val="0"/>
          <w:numId w:val="4"/>
        </w:numPr>
        <w:autoSpaceDE w:val="0"/>
        <w:autoSpaceDN w:val="0"/>
        <w:adjustRightInd w:val="0"/>
        <w:spacing w:after="68" w:line="240" w:lineRule="auto"/>
        <w:jc w:val="both"/>
        <w:rPr>
          <w:rFonts w:ascii="Times New Roman" w:hAnsi="Times New Roman" w:cs="Times New Roman"/>
          <w:color w:val="000000"/>
          <w:sz w:val="24"/>
          <w:szCs w:val="24"/>
        </w:rPr>
      </w:pPr>
      <w:r w:rsidRPr="00FD200F">
        <w:rPr>
          <w:rFonts w:ascii="Times New Roman" w:hAnsi="Times New Roman" w:cs="Times New Roman"/>
          <w:color w:val="000000"/>
          <w:sz w:val="24"/>
          <w:szCs w:val="24"/>
        </w:rPr>
        <w:t xml:space="preserve">Düşünsel dinamizmin yakalandığı üniversite ortamında uluslararası kabul gören akademik çalışmalar ortaya koymak. </w:t>
      </w:r>
    </w:p>
    <w:p w:rsidR="00734F88" w:rsidRPr="00FD200F" w:rsidRDefault="00734F88" w:rsidP="00734F88">
      <w:pPr>
        <w:pStyle w:val="ListeParagraf"/>
        <w:numPr>
          <w:ilvl w:val="0"/>
          <w:numId w:val="4"/>
        </w:numPr>
        <w:autoSpaceDE w:val="0"/>
        <w:autoSpaceDN w:val="0"/>
        <w:adjustRightInd w:val="0"/>
        <w:spacing w:after="68" w:line="240" w:lineRule="auto"/>
        <w:jc w:val="both"/>
        <w:rPr>
          <w:rFonts w:ascii="Times New Roman" w:hAnsi="Times New Roman" w:cs="Times New Roman"/>
          <w:color w:val="000000"/>
          <w:sz w:val="24"/>
          <w:szCs w:val="24"/>
        </w:rPr>
      </w:pPr>
      <w:r w:rsidRPr="00FD200F">
        <w:rPr>
          <w:rFonts w:ascii="Times New Roman" w:hAnsi="Times New Roman" w:cs="Times New Roman"/>
          <w:color w:val="000000"/>
          <w:sz w:val="24"/>
          <w:szCs w:val="24"/>
        </w:rPr>
        <w:t xml:space="preserve">Özgür ve özgün düşünceyi ortaya çıkaracak araştırmaları desteklemek. </w:t>
      </w:r>
    </w:p>
    <w:p w:rsidR="00734F88" w:rsidRPr="00FD200F" w:rsidRDefault="00734F88" w:rsidP="00734F88">
      <w:pPr>
        <w:pStyle w:val="ListeParagraf"/>
        <w:numPr>
          <w:ilvl w:val="0"/>
          <w:numId w:val="4"/>
        </w:numPr>
        <w:autoSpaceDE w:val="0"/>
        <w:autoSpaceDN w:val="0"/>
        <w:adjustRightInd w:val="0"/>
        <w:spacing w:after="68" w:line="240" w:lineRule="auto"/>
        <w:jc w:val="both"/>
        <w:rPr>
          <w:rFonts w:ascii="Times New Roman" w:hAnsi="Times New Roman" w:cs="Times New Roman"/>
          <w:color w:val="000000"/>
          <w:sz w:val="24"/>
          <w:szCs w:val="24"/>
        </w:rPr>
      </w:pPr>
      <w:r w:rsidRPr="00FD200F">
        <w:rPr>
          <w:rFonts w:ascii="Times New Roman" w:hAnsi="Times New Roman" w:cs="Times New Roman"/>
          <w:color w:val="000000"/>
          <w:sz w:val="24"/>
          <w:szCs w:val="24"/>
        </w:rPr>
        <w:t xml:space="preserve">Lisansüstü araştırmaları nitelik ve nicelik olarak geliştirmek. </w:t>
      </w:r>
    </w:p>
    <w:p w:rsidR="00734F88" w:rsidRPr="00FD200F" w:rsidRDefault="00734F88" w:rsidP="00734F88">
      <w:pPr>
        <w:pStyle w:val="ListeParagraf"/>
        <w:spacing w:after="0" w:line="240" w:lineRule="auto"/>
        <w:jc w:val="both"/>
        <w:rPr>
          <w:rFonts w:ascii="Times New Roman" w:hAnsi="Times New Roman" w:cs="Times New Roman"/>
          <w:sz w:val="24"/>
          <w:szCs w:val="24"/>
        </w:rPr>
      </w:pPr>
    </w:p>
    <w:p w:rsidR="00734F88" w:rsidRPr="00FD200F" w:rsidRDefault="00734F88" w:rsidP="00734F88">
      <w:pPr>
        <w:pStyle w:val="ListeParagraf"/>
        <w:spacing w:after="0" w:line="240" w:lineRule="auto"/>
        <w:jc w:val="both"/>
        <w:rPr>
          <w:rFonts w:ascii="Times New Roman" w:hAnsi="Times New Roman" w:cs="Times New Roman"/>
          <w:sz w:val="24"/>
          <w:szCs w:val="24"/>
        </w:rPr>
      </w:pPr>
    </w:p>
    <w:p w:rsidR="00F46A93" w:rsidRPr="00FD200F" w:rsidRDefault="00F46A93" w:rsidP="00F46A93">
      <w:pPr>
        <w:pStyle w:val="ListeParagraf"/>
        <w:numPr>
          <w:ilvl w:val="0"/>
          <w:numId w:val="8"/>
        </w:numPr>
        <w:spacing w:after="0" w:line="240" w:lineRule="auto"/>
        <w:jc w:val="both"/>
        <w:rPr>
          <w:rFonts w:ascii="Times New Roman" w:hAnsi="Times New Roman" w:cs="Times New Roman"/>
          <w:b/>
          <w:sz w:val="24"/>
          <w:szCs w:val="24"/>
        </w:rPr>
      </w:pPr>
      <w:r w:rsidRPr="00FD200F">
        <w:rPr>
          <w:rFonts w:ascii="Times New Roman" w:hAnsi="Times New Roman" w:cs="Times New Roman"/>
          <w:b/>
          <w:sz w:val="24"/>
          <w:szCs w:val="24"/>
        </w:rPr>
        <w:t>KALİTE GÜVENCESİ SİSTEMİ</w:t>
      </w:r>
    </w:p>
    <w:p w:rsidR="00F46A93" w:rsidRPr="00FD200F" w:rsidRDefault="00F46A93" w:rsidP="00F46A93">
      <w:pPr>
        <w:pStyle w:val="ListeParagraf"/>
        <w:spacing w:after="0" w:line="240" w:lineRule="auto"/>
        <w:jc w:val="both"/>
        <w:rPr>
          <w:rFonts w:ascii="Times New Roman" w:hAnsi="Times New Roman" w:cs="Times New Roman"/>
          <w:sz w:val="24"/>
          <w:szCs w:val="24"/>
        </w:rPr>
      </w:pPr>
    </w:p>
    <w:p w:rsidR="00F46A93" w:rsidRPr="00FD200F" w:rsidRDefault="00F46A93" w:rsidP="00F46A93">
      <w:pPr>
        <w:pStyle w:val="ListeParagraf"/>
        <w:spacing w:after="0" w:line="240" w:lineRule="auto"/>
        <w:jc w:val="both"/>
        <w:rPr>
          <w:rFonts w:ascii="Times New Roman" w:hAnsi="Times New Roman" w:cs="Times New Roman"/>
          <w:b/>
          <w:sz w:val="24"/>
          <w:szCs w:val="24"/>
        </w:rPr>
      </w:pPr>
      <w:r w:rsidRPr="00FD200F">
        <w:rPr>
          <w:rFonts w:ascii="Times New Roman" w:hAnsi="Times New Roman" w:cs="Times New Roman"/>
          <w:b/>
          <w:sz w:val="24"/>
          <w:szCs w:val="24"/>
        </w:rPr>
        <w:t>A</w:t>
      </w:r>
      <w:r w:rsidR="00BB7A34" w:rsidRPr="00FD200F">
        <w:rPr>
          <w:rFonts w:ascii="Times New Roman" w:hAnsi="Times New Roman" w:cs="Times New Roman"/>
          <w:b/>
          <w:sz w:val="24"/>
          <w:szCs w:val="24"/>
        </w:rPr>
        <w:t>.</w:t>
      </w:r>
      <w:r w:rsidRPr="00FD200F">
        <w:rPr>
          <w:rFonts w:ascii="Times New Roman" w:hAnsi="Times New Roman" w:cs="Times New Roman"/>
          <w:b/>
          <w:sz w:val="24"/>
          <w:szCs w:val="24"/>
        </w:rPr>
        <w:t>1. Misyon ve Stratejik Amaçlar</w:t>
      </w:r>
    </w:p>
    <w:p w:rsidR="00F46A93" w:rsidRPr="00FD200F" w:rsidRDefault="00F46A93" w:rsidP="00F46A93">
      <w:pPr>
        <w:pStyle w:val="ListeParagraf"/>
        <w:spacing w:after="0" w:line="240" w:lineRule="auto"/>
        <w:jc w:val="both"/>
        <w:rPr>
          <w:rFonts w:ascii="Times New Roman" w:hAnsi="Times New Roman" w:cs="Times New Roman"/>
          <w:sz w:val="24"/>
          <w:szCs w:val="24"/>
        </w:rPr>
      </w:pPr>
    </w:p>
    <w:p w:rsidR="00F46A93" w:rsidRPr="00FD200F" w:rsidRDefault="00F46A93" w:rsidP="00F46A93">
      <w:pPr>
        <w:pStyle w:val="ListeParagraf"/>
        <w:spacing w:after="0" w:line="240" w:lineRule="auto"/>
        <w:jc w:val="both"/>
        <w:rPr>
          <w:rFonts w:ascii="Times New Roman" w:hAnsi="Times New Roman" w:cs="Times New Roman"/>
          <w:b/>
          <w:sz w:val="24"/>
          <w:szCs w:val="24"/>
          <w:u w:val="single"/>
        </w:rPr>
      </w:pPr>
      <w:r w:rsidRPr="00FD200F">
        <w:rPr>
          <w:rFonts w:ascii="Times New Roman" w:hAnsi="Times New Roman" w:cs="Times New Roman"/>
          <w:b/>
          <w:sz w:val="24"/>
          <w:szCs w:val="24"/>
          <w:u w:val="single"/>
        </w:rPr>
        <w:t>A.1.1. Misyon, Vizyon, Stratejik Amaç ve Hedefler</w:t>
      </w:r>
    </w:p>
    <w:p w:rsidR="00F46A93" w:rsidRPr="00FD200F" w:rsidRDefault="00F46A93" w:rsidP="00F46A93">
      <w:pPr>
        <w:pStyle w:val="ListeParagraf"/>
        <w:spacing w:after="0" w:line="240" w:lineRule="auto"/>
        <w:jc w:val="both"/>
        <w:rPr>
          <w:rFonts w:ascii="Times New Roman" w:hAnsi="Times New Roman" w:cs="Times New Roman"/>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F46A93" w:rsidRPr="00FD200F" w:rsidTr="00F46A93">
        <w:tc>
          <w:tcPr>
            <w:tcW w:w="1814" w:type="dxa"/>
          </w:tcPr>
          <w:p w:rsidR="00F46A93" w:rsidRPr="00FD200F" w:rsidRDefault="00F46A93" w:rsidP="00F46A9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1</w:t>
            </w:r>
          </w:p>
        </w:tc>
        <w:tc>
          <w:tcPr>
            <w:tcW w:w="1814" w:type="dxa"/>
          </w:tcPr>
          <w:p w:rsidR="00F46A93" w:rsidRPr="00FD200F" w:rsidRDefault="00F46A93" w:rsidP="00F46A9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r w:rsidRPr="00FD200F">
              <w:rPr>
                <w:rFonts w:ascii="Times New Roman" w:hAnsi="Times New Roman" w:cs="Times New Roman"/>
                <w:b/>
                <w:sz w:val="24"/>
                <w:szCs w:val="24"/>
              </w:rPr>
              <w:t>DÜZEY</w:t>
            </w:r>
          </w:p>
        </w:tc>
        <w:tc>
          <w:tcPr>
            <w:tcW w:w="1815" w:type="dxa"/>
          </w:tcPr>
          <w:p w:rsidR="00F46A93" w:rsidRPr="00FD200F" w:rsidRDefault="00F46A93" w:rsidP="00F46A9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F46A93" w:rsidRPr="00FD200F" w:rsidRDefault="00F46A93" w:rsidP="00F46A9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F46A93" w:rsidRPr="00FD200F" w:rsidRDefault="00F46A93" w:rsidP="00F46A9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F46A93" w:rsidRPr="00FD200F" w:rsidTr="00F46A93">
        <w:tc>
          <w:tcPr>
            <w:tcW w:w="1814" w:type="dxa"/>
          </w:tcPr>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stratejik</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plan kapsamında</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tanımlanmış misyon,</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vizyon, stratejik</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amaçlar</w:t>
            </w:r>
          </w:p>
          <w:p w:rsidR="00F46A93" w:rsidRPr="00FD200F" w:rsidRDefault="00F46A93" w:rsidP="00F46A9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bulunmamaktadır.</w:t>
            </w:r>
          </w:p>
        </w:tc>
        <w:tc>
          <w:tcPr>
            <w:tcW w:w="1814" w:type="dxa"/>
          </w:tcPr>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stratejik</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plan kapsamında</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tanımlanmış ve</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kuruma özgü</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misyon, vizyon,</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stratejik amaç ve</w:t>
            </w:r>
            <w:r w:rsidR="003228C4">
              <w:rPr>
                <w:rFonts w:ascii="Times New Roman" w:hAnsi="Times New Roman" w:cs="Times New Roman"/>
                <w:sz w:val="24"/>
                <w:szCs w:val="24"/>
              </w:rPr>
              <w:t xml:space="preserve"> </w:t>
            </w:r>
            <w:r w:rsidRPr="00FD200F">
              <w:rPr>
                <w:rFonts w:ascii="Times New Roman" w:hAnsi="Times New Roman" w:cs="Times New Roman"/>
                <w:sz w:val="24"/>
                <w:szCs w:val="24"/>
              </w:rPr>
              <w:t>hedefleri</w:t>
            </w:r>
          </w:p>
          <w:p w:rsidR="00F46A93" w:rsidRPr="00FD200F" w:rsidRDefault="00F46A93" w:rsidP="00F46A9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c>
          <w:tcPr>
            <w:tcW w:w="1815" w:type="dxa"/>
          </w:tcPr>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genelinde</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stratejik amaçlar ve</w:t>
            </w:r>
            <w:r w:rsidR="003228C4">
              <w:rPr>
                <w:rFonts w:ascii="Times New Roman" w:hAnsi="Times New Roman" w:cs="Times New Roman"/>
                <w:sz w:val="24"/>
                <w:szCs w:val="24"/>
              </w:rPr>
              <w:t xml:space="preserve"> </w:t>
            </w:r>
            <w:r w:rsidRPr="00FD200F">
              <w:rPr>
                <w:rFonts w:ascii="Times New Roman" w:hAnsi="Times New Roman" w:cs="Times New Roman"/>
                <w:sz w:val="24"/>
                <w:szCs w:val="24"/>
              </w:rPr>
              <w:t>hedeflerle uyumlu</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F46A93" w:rsidRPr="00FD200F" w:rsidRDefault="00F46A93" w:rsidP="00F46A9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c>
          <w:tcPr>
            <w:tcW w:w="1814" w:type="dxa"/>
          </w:tcPr>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Stratejik amaç ve</w:t>
            </w:r>
            <w:r w:rsidR="003228C4">
              <w:rPr>
                <w:rFonts w:ascii="Times New Roman" w:hAnsi="Times New Roman" w:cs="Times New Roman"/>
                <w:sz w:val="24"/>
                <w:szCs w:val="24"/>
              </w:rPr>
              <w:t xml:space="preserve"> </w:t>
            </w:r>
            <w:r w:rsidRPr="00FD200F">
              <w:rPr>
                <w:rFonts w:ascii="Times New Roman" w:hAnsi="Times New Roman" w:cs="Times New Roman"/>
                <w:sz w:val="24"/>
                <w:szCs w:val="24"/>
              </w:rPr>
              <w:t>hedefler</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doğrultusunda</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gerçekleştirilen</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paydaşlarla birlikte</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değerlendirilerek</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önlemler</w:t>
            </w:r>
          </w:p>
          <w:p w:rsidR="00F46A93" w:rsidRPr="00FD200F" w:rsidRDefault="00F46A93" w:rsidP="00F46A9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alınmaktadır.</w:t>
            </w:r>
          </w:p>
        </w:tc>
        <w:tc>
          <w:tcPr>
            <w:tcW w:w="1815" w:type="dxa"/>
          </w:tcPr>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 gösterilebilir</w:t>
            </w:r>
          </w:p>
          <w:p w:rsidR="00F46A93" w:rsidRPr="00FD200F" w:rsidRDefault="00F46A93" w:rsidP="00F46A9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F46A93" w:rsidRPr="00FD200F" w:rsidRDefault="00F46A93" w:rsidP="00F46A9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F46A93" w:rsidRPr="00FD200F" w:rsidRDefault="00F46A93" w:rsidP="00F46A93">
      <w:pPr>
        <w:pStyle w:val="ListeParagraf"/>
        <w:spacing w:after="0" w:line="240" w:lineRule="auto"/>
        <w:jc w:val="both"/>
        <w:rPr>
          <w:rFonts w:ascii="Times New Roman" w:hAnsi="Times New Roman" w:cs="Times New Roman"/>
          <w:sz w:val="24"/>
          <w:szCs w:val="24"/>
        </w:rPr>
      </w:pPr>
    </w:p>
    <w:p w:rsidR="00FD2F60" w:rsidRDefault="00BB7A34" w:rsidP="00F46A93">
      <w:pPr>
        <w:pStyle w:val="ListeParagraf"/>
        <w:spacing w:after="0" w:line="240" w:lineRule="auto"/>
        <w:ind w:left="0"/>
        <w:jc w:val="both"/>
        <w:rPr>
          <w:rFonts w:ascii="Times New Roman" w:hAnsi="Times New Roman" w:cs="Times New Roman"/>
          <w:sz w:val="24"/>
          <w:szCs w:val="24"/>
        </w:rPr>
      </w:pPr>
      <w:r w:rsidRPr="00FD200F">
        <w:rPr>
          <w:rFonts w:ascii="Times New Roman" w:hAnsi="Times New Roman" w:cs="Times New Roman"/>
          <w:sz w:val="24"/>
          <w:szCs w:val="24"/>
        </w:rPr>
        <w:lastRenderedPageBreak/>
        <w:tab/>
      </w:r>
      <w:r w:rsidR="00F46A93" w:rsidRPr="00FD200F">
        <w:rPr>
          <w:rFonts w:ascii="Times New Roman" w:hAnsi="Times New Roman" w:cs="Times New Roman"/>
          <w:sz w:val="24"/>
          <w:szCs w:val="24"/>
        </w:rPr>
        <w:t xml:space="preserve">Bölümün misyon, vizyon, amaç ve hedefleri bölümün web sitesinde yayınlanmıştır. </w:t>
      </w:r>
      <w:r w:rsidR="00FD2F60">
        <w:rPr>
          <w:rFonts w:ascii="Times New Roman" w:hAnsi="Times New Roman" w:cs="Times New Roman"/>
          <w:sz w:val="24"/>
          <w:szCs w:val="24"/>
        </w:rPr>
        <w:t xml:space="preserve">Burada yer alan ifadelerin, paydaş katılımı ile önümüzdeki yıl tekrar güncellenmesi planlanmaktadır. </w:t>
      </w:r>
    </w:p>
    <w:p w:rsidR="00F46A93" w:rsidRPr="00FD200F" w:rsidRDefault="00A84195" w:rsidP="00F46A93">
      <w:pPr>
        <w:pStyle w:val="ListeParagraf"/>
        <w:spacing w:after="0" w:line="240" w:lineRule="auto"/>
        <w:ind w:left="0"/>
        <w:jc w:val="both"/>
        <w:rPr>
          <w:rFonts w:ascii="Times New Roman" w:hAnsi="Times New Roman" w:cs="Times New Roman"/>
          <w:sz w:val="24"/>
          <w:szCs w:val="24"/>
        </w:rPr>
      </w:pPr>
      <w:hyperlink r:id="rId7" w:history="1">
        <w:r w:rsidR="00FD2F60" w:rsidRPr="00FD2F60">
          <w:rPr>
            <w:rStyle w:val="Kpr"/>
            <w:rFonts w:ascii="Times New Roman" w:hAnsi="Times New Roman" w:cs="Times New Roman"/>
            <w:sz w:val="24"/>
            <w:szCs w:val="24"/>
          </w:rPr>
          <w:t>https://iibf.bandirma.edu.tr/tr/isletme/Sayfa/Goster/Bolum-Misyon-ve-Vizyonu-14279</w:t>
        </w:r>
      </w:hyperlink>
      <w:r w:rsidR="00FD2F60">
        <w:t xml:space="preserve"> </w:t>
      </w:r>
      <w:hyperlink r:id="rId8" w:history="1">
        <w:r w:rsidR="00F46A93" w:rsidRPr="00FD200F">
          <w:rPr>
            <w:rStyle w:val="Kpr"/>
            <w:rFonts w:ascii="Times New Roman" w:hAnsi="Times New Roman" w:cs="Times New Roman"/>
            <w:sz w:val="24"/>
            <w:szCs w:val="24"/>
          </w:rPr>
          <w:t>https://iibf.bandirma.edu.tr/tr/isletme/Sayfa/Goster/Bolumun-Amac-ve-Hedefleri-1637</w:t>
        </w:r>
      </w:hyperlink>
      <w:r w:rsidR="00F46A93" w:rsidRPr="00FD200F">
        <w:rPr>
          <w:rFonts w:ascii="Times New Roman" w:hAnsi="Times New Roman" w:cs="Times New Roman"/>
          <w:sz w:val="24"/>
          <w:szCs w:val="24"/>
        </w:rPr>
        <w:t xml:space="preserve">   </w:t>
      </w:r>
    </w:p>
    <w:p w:rsidR="00F46A93" w:rsidRPr="00FD200F" w:rsidRDefault="00F46A93" w:rsidP="00F46A93">
      <w:pPr>
        <w:pStyle w:val="ListeParagraf"/>
        <w:spacing w:after="0" w:line="240" w:lineRule="auto"/>
        <w:jc w:val="both"/>
        <w:rPr>
          <w:rFonts w:ascii="Times New Roman" w:hAnsi="Times New Roman" w:cs="Times New Roman"/>
          <w:sz w:val="24"/>
          <w:szCs w:val="24"/>
        </w:rPr>
      </w:pPr>
    </w:p>
    <w:p w:rsidR="00F46A93" w:rsidRPr="00FD200F" w:rsidRDefault="00F46A93" w:rsidP="005736AC">
      <w:pPr>
        <w:pStyle w:val="ListeParagraf"/>
        <w:spacing w:after="0" w:line="240" w:lineRule="auto"/>
        <w:jc w:val="both"/>
        <w:rPr>
          <w:rFonts w:ascii="Times New Roman" w:hAnsi="Times New Roman" w:cs="Times New Roman"/>
          <w:b/>
          <w:sz w:val="24"/>
          <w:szCs w:val="24"/>
          <w:u w:val="single"/>
        </w:rPr>
      </w:pPr>
      <w:r w:rsidRPr="00FD200F">
        <w:rPr>
          <w:rFonts w:ascii="Times New Roman" w:hAnsi="Times New Roman" w:cs="Times New Roman"/>
          <w:b/>
          <w:sz w:val="24"/>
          <w:szCs w:val="24"/>
          <w:u w:val="single"/>
        </w:rPr>
        <w:t xml:space="preserve">A.1.2. </w:t>
      </w:r>
      <w:r w:rsidR="005736AC" w:rsidRPr="00FD200F">
        <w:rPr>
          <w:rFonts w:ascii="Times New Roman" w:hAnsi="Times New Roman" w:cs="Times New Roman"/>
          <w:b/>
          <w:sz w:val="24"/>
          <w:szCs w:val="24"/>
          <w:u w:val="single"/>
        </w:rPr>
        <w:t>Kalite güvencesi; eğitim ve öğretim; araştırma ve geliştirme; toplumsal katkı ve yönetim politikaları</w:t>
      </w:r>
    </w:p>
    <w:p w:rsidR="005736AC" w:rsidRPr="00FD200F" w:rsidRDefault="005736AC" w:rsidP="005736AC">
      <w:pPr>
        <w:pStyle w:val="ListeParagraf"/>
        <w:spacing w:after="0" w:line="240" w:lineRule="auto"/>
        <w:jc w:val="both"/>
        <w:rPr>
          <w:rFonts w:ascii="Times New Roman" w:hAnsi="Times New Roman" w:cs="Times New Roman"/>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F46A93" w:rsidRPr="00FD200F" w:rsidTr="00AE6E54">
        <w:tc>
          <w:tcPr>
            <w:tcW w:w="1814" w:type="dxa"/>
          </w:tcPr>
          <w:p w:rsidR="00F46A93" w:rsidRPr="00FD200F" w:rsidRDefault="00F46A93" w:rsidP="00FD200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1</w:t>
            </w:r>
            <w:r w:rsidR="00BB7A34" w:rsidRPr="00FD200F">
              <w:rPr>
                <w:rFonts w:ascii="Times New Roman" w:hAnsi="Times New Roman" w:cs="Times New Roman"/>
                <w:sz w:val="24"/>
                <w:szCs w:val="24"/>
              </w:rPr>
              <w:t xml:space="preserve"> </w:t>
            </w:r>
            <w:r w:rsidR="00FD200F" w:rsidRPr="00FD200F">
              <w:rPr>
                <w:rFonts w:ascii="Times New Roman" w:hAnsi="Times New Roman" w:cs="Times New Roman"/>
                <w:b/>
                <w:sz w:val="24"/>
                <w:szCs w:val="24"/>
              </w:rPr>
              <w:t>DÜZEY</w:t>
            </w:r>
          </w:p>
        </w:tc>
        <w:tc>
          <w:tcPr>
            <w:tcW w:w="1814" w:type="dxa"/>
          </w:tcPr>
          <w:p w:rsidR="00F46A93" w:rsidRPr="00FD200F" w:rsidRDefault="00F46A93" w:rsidP="005736AC">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F46A93" w:rsidRPr="00FD200F" w:rsidRDefault="00F46A93" w:rsidP="00AE6E5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F46A93" w:rsidRPr="00FD200F" w:rsidRDefault="00F46A93" w:rsidP="00AE6E5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F46A93" w:rsidRPr="00FD200F" w:rsidRDefault="00F46A93" w:rsidP="00AE6E5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F46A93" w:rsidRPr="00FD200F" w:rsidTr="00AE6E54">
        <w:tc>
          <w:tcPr>
            <w:tcW w:w="1814" w:type="dxa"/>
          </w:tcPr>
          <w:p w:rsidR="005736AC" w:rsidRPr="00FD200F" w:rsidRDefault="005736AC" w:rsidP="005736A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tanımlı</w:t>
            </w:r>
          </w:p>
          <w:p w:rsidR="005736AC" w:rsidRPr="00FD200F" w:rsidRDefault="005736AC" w:rsidP="005736A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politikaları</w:t>
            </w:r>
          </w:p>
          <w:p w:rsidR="00F46A93" w:rsidRPr="00FD200F" w:rsidRDefault="005736AC" w:rsidP="005736AC">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bulunmamaktadır.</w:t>
            </w:r>
          </w:p>
        </w:tc>
        <w:tc>
          <w:tcPr>
            <w:tcW w:w="1814" w:type="dxa"/>
          </w:tcPr>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ilan</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edilmiş tanımlı</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politikalar</w:t>
            </w:r>
          </w:p>
          <w:p w:rsidR="00F46A93" w:rsidRPr="00FD200F" w:rsidRDefault="00BB7A34" w:rsidP="00BB7A3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c>
          <w:tcPr>
            <w:tcW w:w="1815" w:type="dxa"/>
          </w:tcPr>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birbiriyle</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ilişkilendirilmiş,</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tüm birimleri</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tarafından</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benimsenen ve</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paydaşlarınca</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bilinen politikaları</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bu politikalarla</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uyumlu</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uygulamaları</w:t>
            </w:r>
          </w:p>
          <w:p w:rsidR="00F46A93" w:rsidRPr="00FD200F" w:rsidRDefault="00BB7A34" w:rsidP="00BB7A3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c>
          <w:tcPr>
            <w:tcW w:w="1814" w:type="dxa"/>
          </w:tcPr>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 politikalar ve bağlı</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 ilgili</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paydaşlarla birlikte</w:t>
            </w:r>
          </w:p>
          <w:p w:rsidR="00F46A93" w:rsidRPr="00FD200F" w:rsidRDefault="00BB7A34" w:rsidP="00BB7A3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değerlendirilmektedir.</w:t>
            </w:r>
          </w:p>
        </w:tc>
        <w:tc>
          <w:tcPr>
            <w:tcW w:w="1815" w:type="dxa"/>
          </w:tcPr>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F46A93" w:rsidRPr="00FD200F" w:rsidRDefault="00BB7A34" w:rsidP="00BB7A3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F46A93" w:rsidRPr="00FD200F" w:rsidRDefault="00F46A93" w:rsidP="00F46A93">
      <w:pPr>
        <w:pStyle w:val="ListeParagraf"/>
        <w:spacing w:after="0" w:line="240" w:lineRule="auto"/>
        <w:ind w:left="0"/>
        <w:jc w:val="both"/>
        <w:rPr>
          <w:rFonts w:ascii="Times New Roman" w:hAnsi="Times New Roman" w:cs="Times New Roman"/>
          <w:sz w:val="24"/>
          <w:szCs w:val="24"/>
        </w:rPr>
      </w:pPr>
    </w:p>
    <w:p w:rsidR="00E2036C" w:rsidRPr="00FD200F" w:rsidRDefault="00BB7A34" w:rsidP="00E2036C">
      <w:pPr>
        <w:autoSpaceDE w:val="0"/>
        <w:autoSpaceDN w:val="0"/>
        <w:adjustRightInd w:val="0"/>
        <w:spacing w:after="0" w:line="240" w:lineRule="auto"/>
        <w:rPr>
          <w:rFonts w:ascii="Times New Roman" w:hAnsi="Times New Roman" w:cs="Times New Roman"/>
          <w:sz w:val="24"/>
          <w:szCs w:val="24"/>
        </w:rPr>
      </w:pPr>
      <w:r w:rsidRPr="00FD200F">
        <w:rPr>
          <w:rFonts w:ascii="Times New Roman" w:hAnsi="Times New Roman" w:cs="Times New Roman"/>
          <w:sz w:val="24"/>
          <w:szCs w:val="24"/>
        </w:rPr>
        <w:tab/>
      </w:r>
    </w:p>
    <w:p w:rsidR="00BB7A34" w:rsidRPr="00E2036C" w:rsidRDefault="00BB7A34" w:rsidP="00E2036C">
      <w:pPr>
        <w:autoSpaceDE w:val="0"/>
        <w:autoSpaceDN w:val="0"/>
        <w:adjustRightInd w:val="0"/>
        <w:spacing w:after="0" w:line="240" w:lineRule="auto"/>
        <w:jc w:val="both"/>
        <w:rPr>
          <w:rFonts w:ascii="Calibri" w:hAnsi="Calibri" w:cs="Calibri"/>
          <w:sz w:val="24"/>
          <w:szCs w:val="24"/>
        </w:rPr>
      </w:pPr>
      <w:r w:rsidRPr="00FD200F">
        <w:rPr>
          <w:rFonts w:ascii="Times New Roman" w:hAnsi="Times New Roman" w:cs="Times New Roman"/>
          <w:sz w:val="24"/>
          <w:szCs w:val="24"/>
        </w:rPr>
        <w:t xml:space="preserve">Bölümün </w:t>
      </w:r>
      <w:r w:rsidR="00E2036C" w:rsidRPr="00E2036C">
        <w:rPr>
          <w:rFonts w:ascii="Times New Roman" w:hAnsi="Times New Roman" w:cs="Times New Roman"/>
          <w:sz w:val="24"/>
          <w:szCs w:val="24"/>
        </w:rPr>
        <w:t xml:space="preserve">paydaşların görüşü alınarak hazırlanmış, </w:t>
      </w:r>
      <w:r w:rsidRPr="00FD200F">
        <w:rPr>
          <w:rFonts w:ascii="Times New Roman" w:hAnsi="Times New Roman" w:cs="Times New Roman"/>
          <w:sz w:val="24"/>
          <w:szCs w:val="24"/>
        </w:rPr>
        <w:t>kalite güvencesi politikası ve politika belgesi mevcut değildir. Bu maddede sıralananlara yönelik herhangi bir delil sunulamamaktadır.</w:t>
      </w:r>
      <w:r w:rsidR="00E2036C">
        <w:rPr>
          <w:rFonts w:ascii="Times New Roman" w:hAnsi="Times New Roman" w:cs="Times New Roman"/>
          <w:sz w:val="24"/>
          <w:szCs w:val="24"/>
        </w:rPr>
        <w:t xml:space="preserve"> Önümüzdeki yıldan itibaren </w:t>
      </w:r>
      <w:r w:rsidRPr="00FD200F">
        <w:rPr>
          <w:rFonts w:ascii="Times New Roman" w:hAnsi="Times New Roman" w:cs="Times New Roman"/>
          <w:sz w:val="24"/>
          <w:szCs w:val="24"/>
        </w:rPr>
        <w:t xml:space="preserve"> </w:t>
      </w:r>
    </w:p>
    <w:p w:rsidR="00BB7A34" w:rsidRPr="00FD200F" w:rsidRDefault="00BB7A34" w:rsidP="00BB7A34">
      <w:pPr>
        <w:autoSpaceDE w:val="0"/>
        <w:autoSpaceDN w:val="0"/>
        <w:adjustRightInd w:val="0"/>
        <w:spacing w:after="0" w:line="240" w:lineRule="auto"/>
        <w:jc w:val="both"/>
        <w:rPr>
          <w:rFonts w:ascii="Times New Roman" w:hAnsi="Times New Roman" w:cs="Times New Roman"/>
          <w:sz w:val="24"/>
          <w:szCs w:val="24"/>
        </w:rPr>
      </w:pPr>
    </w:p>
    <w:p w:rsidR="00BB7A34" w:rsidRPr="00FD200F" w:rsidRDefault="00BB7A34" w:rsidP="00BB7A34">
      <w:pPr>
        <w:autoSpaceDE w:val="0"/>
        <w:autoSpaceDN w:val="0"/>
        <w:adjustRightInd w:val="0"/>
        <w:spacing w:after="0" w:line="240" w:lineRule="auto"/>
        <w:jc w:val="both"/>
        <w:rPr>
          <w:rFonts w:ascii="Times New Roman" w:hAnsi="Times New Roman" w:cs="Times New Roman"/>
          <w:b/>
          <w:sz w:val="24"/>
          <w:szCs w:val="24"/>
          <w:u w:val="single"/>
        </w:rPr>
      </w:pPr>
      <w:r w:rsidRPr="00FD200F">
        <w:rPr>
          <w:rFonts w:ascii="Times New Roman" w:hAnsi="Times New Roman" w:cs="Times New Roman"/>
          <w:b/>
          <w:sz w:val="24"/>
          <w:szCs w:val="24"/>
        </w:rPr>
        <w:tab/>
      </w:r>
      <w:r w:rsidRPr="00FD200F">
        <w:rPr>
          <w:rFonts w:ascii="Times New Roman" w:hAnsi="Times New Roman" w:cs="Times New Roman"/>
          <w:b/>
          <w:sz w:val="24"/>
          <w:szCs w:val="24"/>
          <w:u w:val="single"/>
        </w:rPr>
        <w:t>A.1.3. Kurumsal Performans Yönetimi</w:t>
      </w:r>
    </w:p>
    <w:p w:rsidR="00BB7A34" w:rsidRPr="00FD200F" w:rsidRDefault="00BB7A34" w:rsidP="00BB7A34">
      <w:pPr>
        <w:autoSpaceDE w:val="0"/>
        <w:autoSpaceDN w:val="0"/>
        <w:adjustRightInd w:val="0"/>
        <w:spacing w:after="0" w:line="240" w:lineRule="auto"/>
        <w:jc w:val="both"/>
        <w:rPr>
          <w:rFonts w:ascii="Times New Roman" w:hAnsi="Times New Roman" w:cs="Times New Roman"/>
          <w:b/>
          <w:sz w:val="24"/>
          <w:szCs w:val="24"/>
          <w:u w:val="single"/>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BB7A34" w:rsidRPr="00FD200F" w:rsidTr="00BB7A34">
        <w:tc>
          <w:tcPr>
            <w:tcW w:w="1814" w:type="dxa"/>
          </w:tcPr>
          <w:p w:rsidR="00BB7A34" w:rsidRPr="00FD200F" w:rsidRDefault="00BB7A34"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E2036C">
              <w:rPr>
                <w:rFonts w:ascii="Times New Roman" w:hAnsi="Times New Roman" w:cs="Times New Roman"/>
                <w:sz w:val="24"/>
                <w:szCs w:val="24"/>
              </w:rPr>
              <w:t xml:space="preserve"> </w:t>
            </w:r>
            <w:r w:rsidR="00E2036C" w:rsidRPr="00E2036C">
              <w:rPr>
                <w:rFonts w:ascii="Times New Roman" w:hAnsi="Times New Roman" w:cs="Times New Roman"/>
                <w:b/>
                <w:sz w:val="24"/>
                <w:szCs w:val="24"/>
              </w:rPr>
              <w:t>DÜZEY</w:t>
            </w:r>
          </w:p>
        </w:tc>
        <w:tc>
          <w:tcPr>
            <w:tcW w:w="1814" w:type="dxa"/>
          </w:tcPr>
          <w:p w:rsidR="00BB7A34" w:rsidRPr="00FD200F" w:rsidRDefault="00BB7A34" w:rsidP="00AE6E5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BB7A34" w:rsidRPr="00FD200F" w:rsidRDefault="00BB7A34" w:rsidP="00AE6E5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BB7A34" w:rsidRPr="00FD200F" w:rsidRDefault="00BB7A34" w:rsidP="00AE6E5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BB7A34" w:rsidRPr="00FD200F" w:rsidRDefault="00BB7A34" w:rsidP="00AE6E5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BB7A34" w:rsidRPr="00FD200F" w:rsidTr="00BB7A34">
        <w:tc>
          <w:tcPr>
            <w:tcW w:w="1814" w:type="dxa"/>
          </w:tcPr>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performans</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yönetimi</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BB7A34" w:rsidRPr="00FD200F" w:rsidRDefault="00BB7A34" w:rsidP="00AE6E54">
            <w:pPr>
              <w:pStyle w:val="ListeParagraf"/>
              <w:ind w:left="0"/>
              <w:jc w:val="both"/>
              <w:rPr>
                <w:rFonts w:ascii="Times New Roman" w:hAnsi="Times New Roman" w:cs="Times New Roman"/>
                <w:sz w:val="24"/>
                <w:szCs w:val="24"/>
              </w:rPr>
            </w:pPr>
          </w:p>
        </w:tc>
        <w:tc>
          <w:tcPr>
            <w:tcW w:w="1814" w:type="dxa"/>
          </w:tcPr>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performans</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göstergeleri ve</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performans</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yönetimi</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mekanizmaları</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tanımlanmıştır.</w:t>
            </w:r>
          </w:p>
          <w:p w:rsidR="00BB7A34" w:rsidRPr="00FD200F" w:rsidRDefault="00BB7A34" w:rsidP="00BB7A34">
            <w:pPr>
              <w:pStyle w:val="ListeParagraf"/>
              <w:ind w:left="0"/>
              <w:jc w:val="both"/>
              <w:rPr>
                <w:rFonts w:ascii="Times New Roman" w:hAnsi="Times New Roman" w:cs="Times New Roman"/>
                <w:sz w:val="24"/>
                <w:szCs w:val="24"/>
              </w:rPr>
            </w:pPr>
          </w:p>
        </w:tc>
        <w:tc>
          <w:tcPr>
            <w:tcW w:w="1815" w:type="dxa"/>
          </w:tcPr>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geneline yayılmış</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performans</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yönetimi</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uygulamaları</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BB7A34" w:rsidRPr="00FD200F" w:rsidRDefault="00BB7A34" w:rsidP="00BB7A34">
            <w:pPr>
              <w:pStyle w:val="ListeParagraf"/>
              <w:ind w:left="0"/>
              <w:jc w:val="both"/>
              <w:rPr>
                <w:rFonts w:ascii="Times New Roman" w:hAnsi="Times New Roman" w:cs="Times New Roman"/>
                <w:sz w:val="24"/>
                <w:szCs w:val="24"/>
              </w:rPr>
            </w:pPr>
          </w:p>
        </w:tc>
        <w:tc>
          <w:tcPr>
            <w:tcW w:w="1814" w:type="dxa"/>
          </w:tcPr>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performans</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göstergelerinin</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işlerliği ve performans</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yönetimi</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mekanizmaları</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 izlem</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sonuçlarına göre</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iyileştirmeler</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gerçekleştirilmektedir.</w:t>
            </w:r>
          </w:p>
        </w:tc>
        <w:tc>
          <w:tcPr>
            <w:tcW w:w="1815" w:type="dxa"/>
          </w:tcPr>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BB7A34" w:rsidRPr="00FD200F" w:rsidRDefault="00BB7A34" w:rsidP="00BB7A3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BB7A34" w:rsidRPr="00FD200F" w:rsidRDefault="00BB7A34" w:rsidP="00BB7A3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BB7A34" w:rsidRPr="00FD200F" w:rsidRDefault="00BB7A34" w:rsidP="00BB7A34">
      <w:pPr>
        <w:autoSpaceDE w:val="0"/>
        <w:autoSpaceDN w:val="0"/>
        <w:adjustRightInd w:val="0"/>
        <w:spacing w:after="0" w:line="240" w:lineRule="auto"/>
        <w:jc w:val="both"/>
        <w:rPr>
          <w:rFonts w:ascii="Times New Roman" w:hAnsi="Times New Roman" w:cs="Times New Roman"/>
          <w:b/>
          <w:sz w:val="24"/>
          <w:szCs w:val="24"/>
          <w:u w:val="single"/>
        </w:rPr>
      </w:pPr>
    </w:p>
    <w:p w:rsidR="00BB7A34" w:rsidRPr="00FD200F" w:rsidRDefault="00BB7A34" w:rsidP="00BB7A34">
      <w:pPr>
        <w:autoSpaceDE w:val="0"/>
        <w:autoSpaceDN w:val="0"/>
        <w:adjustRightInd w:val="0"/>
        <w:spacing w:after="0" w:line="240" w:lineRule="auto"/>
        <w:jc w:val="both"/>
        <w:rPr>
          <w:rFonts w:ascii="Times New Roman" w:hAnsi="Times New Roman" w:cs="Times New Roman"/>
          <w:sz w:val="24"/>
          <w:szCs w:val="24"/>
        </w:rPr>
      </w:pPr>
      <w:r w:rsidRPr="00FD200F">
        <w:rPr>
          <w:rFonts w:ascii="Times New Roman" w:hAnsi="Times New Roman" w:cs="Times New Roman"/>
          <w:sz w:val="24"/>
          <w:szCs w:val="24"/>
        </w:rPr>
        <w:t xml:space="preserve">Bölümde performans yönetimine yönelik herhangi bir çalışma mevcut değildir. </w:t>
      </w:r>
    </w:p>
    <w:p w:rsidR="00BB7A34" w:rsidRPr="00FD200F" w:rsidRDefault="00BB7A34" w:rsidP="00BB7A34">
      <w:pPr>
        <w:autoSpaceDE w:val="0"/>
        <w:autoSpaceDN w:val="0"/>
        <w:adjustRightInd w:val="0"/>
        <w:spacing w:after="0" w:line="240" w:lineRule="auto"/>
        <w:jc w:val="both"/>
        <w:rPr>
          <w:rFonts w:ascii="Times New Roman" w:hAnsi="Times New Roman" w:cs="Times New Roman"/>
          <w:sz w:val="24"/>
          <w:szCs w:val="24"/>
        </w:rPr>
      </w:pPr>
    </w:p>
    <w:p w:rsidR="00BB7A34" w:rsidRPr="00FD200F" w:rsidRDefault="00BB7A34" w:rsidP="00BB7A34">
      <w:pPr>
        <w:autoSpaceDE w:val="0"/>
        <w:autoSpaceDN w:val="0"/>
        <w:adjustRightInd w:val="0"/>
        <w:spacing w:after="0" w:line="240" w:lineRule="auto"/>
        <w:jc w:val="both"/>
        <w:rPr>
          <w:rFonts w:ascii="Times New Roman" w:hAnsi="Times New Roman" w:cs="Times New Roman"/>
          <w:b/>
          <w:sz w:val="24"/>
          <w:szCs w:val="24"/>
        </w:rPr>
      </w:pPr>
      <w:r w:rsidRPr="00FD200F">
        <w:rPr>
          <w:rFonts w:ascii="Times New Roman" w:hAnsi="Times New Roman" w:cs="Times New Roman"/>
          <w:b/>
          <w:sz w:val="24"/>
          <w:szCs w:val="24"/>
        </w:rPr>
        <w:t>A.2. İç Kalite Güvencesi</w:t>
      </w:r>
    </w:p>
    <w:p w:rsidR="00BB7A34" w:rsidRPr="00FD200F" w:rsidRDefault="00BB7A34" w:rsidP="00BB7A34">
      <w:pPr>
        <w:autoSpaceDE w:val="0"/>
        <w:autoSpaceDN w:val="0"/>
        <w:adjustRightInd w:val="0"/>
        <w:spacing w:after="0" w:line="240" w:lineRule="auto"/>
        <w:jc w:val="both"/>
        <w:rPr>
          <w:rFonts w:ascii="Times New Roman" w:hAnsi="Times New Roman" w:cs="Times New Roman"/>
          <w:b/>
          <w:sz w:val="24"/>
          <w:szCs w:val="24"/>
        </w:rPr>
      </w:pPr>
    </w:p>
    <w:p w:rsidR="00BB7A34" w:rsidRPr="00FD200F" w:rsidRDefault="00BB7A34" w:rsidP="00BB7A34">
      <w:pPr>
        <w:autoSpaceDE w:val="0"/>
        <w:autoSpaceDN w:val="0"/>
        <w:adjustRightInd w:val="0"/>
        <w:spacing w:after="0" w:line="240" w:lineRule="auto"/>
        <w:jc w:val="both"/>
        <w:rPr>
          <w:rFonts w:ascii="Times New Roman" w:hAnsi="Times New Roman" w:cs="Times New Roman"/>
          <w:b/>
          <w:sz w:val="24"/>
          <w:szCs w:val="24"/>
          <w:u w:val="single"/>
        </w:rPr>
      </w:pPr>
      <w:r w:rsidRPr="00FD200F">
        <w:rPr>
          <w:rFonts w:ascii="Times New Roman" w:hAnsi="Times New Roman" w:cs="Times New Roman"/>
          <w:b/>
          <w:sz w:val="24"/>
          <w:szCs w:val="24"/>
          <w:u w:val="single"/>
        </w:rPr>
        <w:t>A.2.1. İç Kalite Komisyonu</w:t>
      </w:r>
    </w:p>
    <w:p w:rsidR="00BB7A34" w:rsidRPr="00FD200F" w:rsidRDefault="00BB7A34" w:rsidP="00BB7A34">
      <w:pPr>
        <w:autoSpaceDE w:val="0"/>
        <w:autoSpaceDN w:val="0"/>
        <w:adjustRightInd w:val="0"/>
        <w:spacing w:after="0" w:line="240" w:lineRule="auto"/>
        <w:jc w:val="both"/>
        <w:rPr>
          <w:rFonts w:ascii="Times New Roman" w:hAnsi="Times New Roman" w:cs="Times New Roman"/>
          <w:b/>
          <w:sz w:val="24"/>
          <w:szCs w:val="24"/>
          <w:u w:val="single"/>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AE6E54" w:rsidRPr="00FD200F" w:rsidTr="00AE6E54">
        <w:tc>
          <w:tcPr>
            <w:tcW w:w="1814" w:type="dxa"/>
          </w:tcPr>
          <w:p w:rsidR="00AE6E54" w:rsidRPr="00FD200F" w:rsidRDefault="00AE6E54"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68647F" w:rsidRPr="0068647F">
              <w:rPr>
                <w:rFonts w:ascii="Times New Roman" w:hAnsi="Times New Roman" w:cs="Times New Roman"/>
                <w:b/>
                <w:sz w:val="24"/>
                <w:szCs w:val="24"/>
              </w:rPr>
              <w:t>DÜZEY</w:t>
            </w:r>
          </w:p>
        </w:tc>
        <w:tc>
          <w:tcPr>
            <w:tcW w:w="1814" w:type="dxa"/>
          </w:tcPr>
          <w:p w:rsidR="00AE6E54" w:rsidRPr="00FD200F" w:rsidRDefault="00AE6E54" w:rsidP="00AE6E5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AE6E54" w:rsidRPr="00FD200F" w:rsidRDefault="00AE6E54" w:rsidP="00AE6E5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AE6E54" w:rsidRPr="00FD200F" w:rsidRDefault="00AE6E54" w:rsidP="00AE6E5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AE6E54" w:rsidRPr="00FD200F" w:rsidRDefault="00AE6E54" w:rsidP="00AE6E5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AE6E54" w:rsidRPr="00FD200F" w:rsidTr="00AE6E54">
        <w:tc>
          <w:tcPr>
            <w:tcW w:w="1814" w:type="dxa"/>
          </w:tcPr>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Kurumda kalite</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güvencesi</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süreçlerini</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yürütmek üzere</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oluşturulmuş bir</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kalite komisyonu</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bulunmamaktadır</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w:t>
            </w:r>
          </w:p>
          <w:p w:rsidR="00AE6E54" w:rsidRPr="00FD200F" w:rsidRDefault="00AE6E54" w:rsidP="00AE6E54">
            <w:pPr>
              <w:pStyle w:val="ListeParagraf"/>
              <w:ind w:left="0"/>
              <w:jc w:val="both"/>
              <w:rPr>
                <w:rFonts w:ascii="Times New Roman" w:hAnsi="Times New Roman" w:cs="Times New Roman"/>
                <w:sz w:val="24"/>
                <w:szCs w:val="24"/>
              </w:rPr>
            </w:pPr>
          </w:p>
        </w:tc>
        <w:tc>
          <w:tcPr>
            <w:tcW w:w="1814" w:type="dxa"/>
          </w:tcPr>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Kalite</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komisyonunun</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yetki, görev ve</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sorumlulukları</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ile</w:t>
            </w:r>
            <w:r w:rsidR="00233226">
              <w:rPr>
                <w:rFonts w:ascii="Times New Roman" w:hAnsi="Times New Roman" w:cs="Times New Roman"/>
                <w:color w:val="000000"/>
                <w:sz w:val="24"/>
                <w:szCs w:val="24"/>
              </w:rPr>
              <w:t xml:space="preserve"> </w:t>
            </w:r>
            <w:r w:rsidRPr="00FD200F">
              <w:rPr>
                <w:rFonts w:ascii="Times New Roman" w:hAnsi="Times New Roman" w:cs="Times New Roman"/>
                <w:color w:val="000000"/>
                <w:sz w:val="24"/>
                <w:szCs w:val="24"/>
              </w:rPr>
              <w:t>organizasyon</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yapısı</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tanımlanmıştır.</w:t>
            </w:r>
          </w:p>
          <w:p w:rsidR="00AE6E54" w:rsidRPr="00FD200F" w:rsidRDefault="00AE6E54" w:rsidP="00AE6E54">
            <w:pPr>
              <w:pStyle w:val="ListeParagraf"/>
              <w:ind w:left="0"/>
              <w:jc w:val="both"/>
              <w:rPr>
                <w:rFonts w:ascii="Times New Roman" w:hAnsi="Times New Roman" w:cs="Times New Roman"/>
                <w:sz w:val="24"/>
                <w:szCs w:val="24"/>
              </w:rPr>
            </w:pPr>
          </w:p>
        </w:tc>
        <w:tc>
          <w:tcPr>
            <w:tcW w:w="1815" w:type="dxa"/>
          </w:tcPr>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Kalite komisyonu</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kurumun kalite</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güvencesi</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çalışmalarını</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etkin, kapsayıcı,</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katılımcı, şeffaf</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ve karar alma</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 xml:space="preserve">mekanizmalarında etkili </w:t>
            </w:r>
            <w:r w:rsidR="00233226">
              <w:rPr>
                <w:rFonts w:ascii="Times New Roman" w:hAnsi="Times New Roman" w:cs="Times New Roman"/>
                <w:color w:val="000000"/>
                <w:sz w:val="24"/>
                <w:szCs w:val="24"/>
              </w:rPr>
              <w:t>b</w:t>
            </w:r>
            <w:r w:rsidRPr="00FD200F">
              <w:rPr>
                <w:rFonts w:ascii="Times New Roman" w:hAnsi="Times New Roman" w:cs="Times New Roman"/>
                <w:color w:val="000000"/>
                <w:sz w:val="24"/>
                <w:szCs w:val="24"/>
              </w:rPr>
              <w:t>içimde</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yürütmektedir.</w:t>
            </w:r>
          </w:p>
          <w:p w:rsidR="00AE6E54" w:rsidRPr="00FD200F" w:rsidRDefault="00AE6E54" w:rsidP="00AE6E54">
            <w:pPr>
              <w:pStyle w:val="ListeParagraf"/>
              <w:ind w:left="0"/>
              <w:jc w:val="both"/>
              <w:rPr>
                <w:rFonts w:ascii="Times New Roman" w:hAnsi="Times New Roman" w:cs="Times New Roman"/>
                <w:sz w:val="24"/>
                <w:szCs w:val="24"/>
              </w:rPr>
            </w:pPr>
          </w:p>
        </w:tc>
        <w:tc>
          <w:tcPr>
            <w:tcW w:w="1814" w:type="dxa"/>
          </w:tcPr>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Kalite komisyonu</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çalışma biçimi ve</w:t>
            </w:r>
            <w:r w:rsidR="00233226">
              <w:rPr>
                <w:rFonts w:ascii="Times New Roman" w:hAnsi="Times New Roman" w:cs="Times New Roman"/>
                <w:color w:val="000000"/>
                <w:sz w:val="24"/>
                <w:szCs w:val="24"/>
              </w:rPr>
              <w:t xml:space="preserve"> </w:t>
            </w:r>
            <w:r w:rsidRPr="00FD200F">
              <w:rPr>
                <w:rFonts w:ascii="Times New Roman" w:hAnsi="Times New Roman" w:cs="Times New Roman"/>
                <w:color w:val="000000"/>
                <w:sz w:val="24"/>
                <w:szCs w:val="24"/>
              </w:rPr>
              <w:t>işleyişi izlenmekte ve</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bağlı iyileştirmeler</w:t>
            </w:r>
          </w:p>
          <w:p w:rsidR="00AE6E54" w:rsidRPr="00FD200F" w:rsidRDefault="00AE6E54" w:rsidP="00AE6E54">
            <w:pPr>
              <w:autoSpaceDE w:val="0"/>
              <w:autoSpaceDN w:val="0"/>
              <w:adjustRightInd w:val="0"/>
              <w:rPr>
                <w:rFonts w:ascii="Times New Roman" w:hAnsi="Times New Roman" w:cs="Times New Roman"/>
                <w:color w:val="1F3763"/>
                <w:sz w:val="24"/>
                <w:szCs w:val="24"/>
              </w:rPr>
            </w:pPr>
            <w:r w:rsidRPr="00FD200F">
              <w:rPr>
                <w:rFonts w:ascii="Times New Roman" w:hAnsi="Times New Roman" w:cs="Times New Roman"/>
                <w:color w:val="000000"/>
                <w:sz w:val="24"/>
                <w:szCs w:val="24"/>
              </w:rPr>
              <w:t>gerçekleştirilmektedir</w:t>
            </w:r>
            <w:r w:rsidRPr="00FD200F">
              <w:rPr>
                <w:rFonts w:ascii="Times New Roman" w:hAnsi="Times New Roman" w:cs="Times New Roman"/>
                <w:color w:val="1F3763"/>
                <w:sz w:val="24"/>
                <w:szCs w:val="24"/>
              </w:rPr>
              <w:t>.</w:t>
            </w:r>
          </w:p>
          <w:p w:rsidR="00AE6E54" w:rsidRPr="00FD200F" w:rsidRDefault="00AE6E54" w:rsidP="00AE6E54">
            <w:pPr>
              <w:autoSpaceDE w:val="0"/>
              <w:autoSpaceDN w:val="0"/>
              <w:adjustRightInd w:val="0"/>
              <w:rPr>
                <w:rFonts w:ascii="Times New Roman" w:hAnsi="Times New Roman" w:cs="Times New Roman"/>
                <w:sz w:val="24"/>
                <w:szCs w:val="24"/>
              </w:rPr>
            </w:pPr>
          </w:p>
        </w:tc>
        <w:tc>
          <w:tcPr>
            <w:tcW w:w="1815" w:type="dxa"/>
          </w:tcPr>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İçselleştirilmiş,</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sistematik,</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sürdürülebilir ve</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örnek</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gösterilebilir</w:t>
            </w:r>
          </w:p>
          <w:p w:rsidR="00AE6E54" w:rsidRPr="00FD200F" w:rsidRDefault="00AE6E54" w:rsidP="00AE6E54">
            <w:pPr>
              <w:autoSpaceDE w:val="0"/>
              <w:autoSpaceDN w:val="0"/>
              <w:adjustRightInd w:val="0"/>
              <w:rPr>
                <w:rFonts w:ascii="Times New Roman" w:hAnsi="Times New Roman" w:cs="Times New Roman"/>
                <w:color w:val="000000"/>
                <w:sz w:val="24"/>
                <w:szCs w:val="24"/>
              </w:rPr>
            </w:pPr>
            <w:r w:rsidRPr="00FD200F">
              <w:rPr>
                <w:rFonts w:ascii="Times New Roman" w:hAnsi="Times New Roman" w:cs="Times New Roman"/>
                <w:color w:val="000000"/>
                <w:sz w:val="24"/>
                <w:szCs w:val="24"/>
              </w:rPr>
              <w:t>uygulamalar</w:t>
            </w:r>
          </w:p>
          <w:p w:rsidR="00AE6E54" w:rsidRPr="00FD200F" w:rsidRDefault="00AE6E54" w:rsidP="00AE6E54">
            <w:pPr>
              <w:autoSpaceDE w:val="0"/>
              <w:autoSpaceDN w:val="0"/>
              <w:adjustRightInd w:val="0"/>
              <w:jc w:val="both"/>
              <w:rPr>
                <w:rFonts w:ascii="Times New Roman" w:hAnsi="Times New Roman" w:cs="Times New Roman"/>
                <w:b/>
                <w:sz w:val="24"/>
                <w:szCs w:val="24"/>
                <w:u w:val="single"/>
              </w:rPr>
            </w:pPr>
            <w:r w:rsidRPr="00FD200F">
              <w:rPr>
                <w:rFonts w:ascii="Times New Roman" w:hAnsi="Times New Roman" w:cs="Times New Roman"/>
                <w:color w:val="000000"/>
                <w:sz w:val="24"/>
                <w:szCs w:val="24"/>
              </w:rPr>
              <w:t>bulunmaktadır.</w:t>
            </w:r>
          </w:p>
          <w:p w:rsidR="00AE6E54" w:rsidRPr="00FD200F" w:rsidRDefault="00AE6E54" w:rsidP="00AE6E54">
            <w:pPr>
              <w:pStyle w:val="ListeParagraf"/>
              <w:ind w:left="0"/>
              <w:jc w:val="both"/>
              <w:rPr>
                <w:rFonts w:ascii="Times New Roman" w:hAnsi="Times New Roman" w:cs="Times New Roman"/>
                <w:sz w:val="24"/>
                <w:szCs w:val="24"/>
              </w:rPr>
            </w:pPr>
          </w:p>
        </w:tc>
      </w:tr>
    </w:tbl>
    <w:p w:rsidR="0068647F" w:rsidRDefault="0068647F" w:rsidP="00AE6E54">
      <w:pPr>
        <w:autoSpaceDE w:val="0"/>
        <w:autoSpaceDN w:val="0"/>
        <w:adjustRightInd w:val="0"/>
        <w:spacing w:after="0" w:line="240" w:lineRule="auto"/>
        <w:rPr>
          <w:rFonts w:ascii="Times New Roman" w:hAnsi="Times New Roman" w:cs="Times New Roman"/>
          <w:b/>
          <w:sz w:val="24"/>
          <w:szCs w:val="24"/>
          <w:u w:val="single"/>
        </w:rPr>
      </w:pPr>
    </w:p>
    <w:p w:rsidR="0068647F" w:rsidRPr="0068647F" w:rsidRDefault="0068647F" w:rsidP="0068647F">
      <w:pPr>
        <w:autoSpaceDE w:val="0"/>
        <w:autoSpaceDN w:val="0"/>
        <w:adjustRightInd w:val="0"/>
        <w:spacing w:after="0" w:line="240" w:lineRule="auto"/>
        <w:jc w:val="both"/>
        <w:rPr>
          <w:rFonts w:ascii="Times New Roman" w:hAnsi="Times New Roman" w:cs="Times New Roman"/>
          <w:sz w:val="24"/>
          <w:szCs w:val="24"/>
        </w:rPr>
      </w:pPr>
      <w:r w:rsidRPr="0068647F">
        <w:rPr>
          <w:rFonts w:ascii="Times New Roman" w:hAnsi="Times New Roman" w:cs="Times New Roman"/>
          <w:sz w:val="24"/>
          <w:szCs w:val="24"/>
        </w:rPr>
        <w:t>Kurumda kalite güvencesi süreçlerini yürütmek üzere</w:t>
      </w:r>
      <w:r>
        <w:rPr>
          <w:rFonts w:ascii="Times New Roman" w:hAnsi="Times New Roman" w:cs="Times New Roman"/>
          <w:sz w:val="24"/>
          <w:szCs w:val="24"/>
        </w:rPr>
        <w:t xml:space="preserve"> </w:t>
      </w:r>
      <w:r w:rsidRPr="0068647F">
        <w:rPr>
          <w:rFonts w:ascii="Times New Roman" w:hAnsi="Times New Roman" w:cs="Times New Roman"/>
          <w:sz w:val="24"/>
          <w:szCs w:val="24"/>
        </w:rPr>
        <w:t>bir kalite komisyonu</w:t>
      </w:r>
      <w:r>
        <w:rPr>
          <w:rFonts w:ascii="Times New Roman" w:hAnsi="Times New Roman" w:cs="Times New Roman"/>
          <w:sz w:val="24"/>
          <w:szCs w:val="24"/>
        </w:rPr>
        <w:t xml:space="preserve"> yakın zamanda oluşturulmuştur ancak henüz aktif şekilde faaliyete geçmediği için buna dair bir kanıt sunulamamaktadır. </w:t>
      </w:r>
    </w:p>
    <w:p w:rsidR="0068647F" w:rsidRDefault="0068647F" w:rsidP="00AE6E54">
      <w:pPr>
        <w:autoSpaceDE w:val="0"/>
        <w:autoSpaceDN w:val="0"/>
        <w:adjustRightInd w:val="0"/>
        <w:spacing w:after="0" w:line="240" w:lineRule="auto"/>
        <w:rPr>
          <w:rFonts w:ascii="Times New Roman" w:hAnsi="Times New Roman" w:cs="Times New Roman"/>
          <w:b/>
          <w:sz w:val="24"/>
          <w:szCs w:val="24"/>
          <w:u w:val="single"/>
        </w:rPr>
      </w:pPr>
    </w:p>
    <w:p w:rsidR="00AE6E54" w:rsidRPr="00FD200F" w:rsidRDefault="00AE6E54" w:rsidP="00AE6E54">
      <w:pPr>
        <w:autoSpaceDE w:val="0"/>
        <w:autoSpaceDN w:val="0"/>
        <w:adjustRightInd w:val="0"/>
        <w:spacing w:after="0" w:line="240" w:lineRule="auto"/>
        <w:rPr>
          <w:rFonts w:ascii="Times New Roman" w:hAnsi="Times New Roman" w:cs="Times New Roman"/>
          <w:b/>
          <w:bCs/>
          <w:sz w:val="24"/>
          <w:szCs w:val="24"/>
          <w:u w:val="single"/>
        </w:rPr>
      </w:pPr>
      <w:r w:rsidRPr="00FD200F">
        <w:rPr>
          <w:rFonts w:ascii="Times New Roman" w:hAnsi="Times New Roman" w:cs="Times New Roman"/>
          <w:b/>
          <w:sz w:val="24"/>
          <w:szCs w:val="24"/>
          <w:u w:val="single"/>
        </w:rPr>
        <w:t xml:space="preserve">A.2.2. </w:t>
      </w:r>
      <w:r w:rsidRPr="00FD200F">
        <w:rPr>
          <w:rFonts w:ascii="Times New Roman" w:hAnsi="Times New Roman" w:cs="Times New Roman"/>
          <w:b/>
          <w:bCs/>
          <w:sz w:val="24"/>
          <w:szCs w:val="24"/>
          <w:u w:val="single"/>
        </w:rPr>
        <w:t>İç kalite güvencesi mekanizmaları (PUKÖ çevrimleri, takvim, birimlerin yapısı)</w:t>
      </w:r>
    </w:p>
    <w:p w:rsidR="00AE6E54" w:rsidRPr="00FD200F" w:rsidRDefault="00AE6E54" w:rsidP="00AE6E54">
      <w:pPr>
        <w:autoSpaceDE w:val="0"/>
        <w:autoSpaceDN w:val="0"/>
        <w:adjustRightInd w:val="0"/>
        <w:spacing w:after="0" w:line="240" w:lineRule="auto"/>
        <w:rPr>
          <w:rFonts w:ascii="Times New Roman" w:hAnsi="Times New Roman" w:cs="Times New Roman"/>
          <w:b/>
          <w:bCs/>
          <w:sz w:val="24"/>
          <w:szCs w:val="24"/>
          <w:u w:val="single"/>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AE6E54" w:rsidRPr="00FD200F" w:rsidTr="00AE6E54">
        <w:tc>
          <w:tcPr>
            <w:tcW w:w="1814" w:type="dxa"/>
          </w:tcPr>
          <w:p w:rsidR="00AE6E54" w:rsidRPr="00FD200F" w:rsidRDefault="00AE6E54"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233226" w:rsidRPr="00233226">
              <w:rPr>
                <w:rFonts w:ascii="Times New Roman" w:hAnsi="Times New Roman" w:cs="Times New Roman"/>
                <w:b/>
                <w:sz w:val="24"/>
                <w:szCs w:val="24"/>
              </w:rPr>
              <w:t>DÜZEY</w:t>
            </w:r>
          </w:p>
        </w:tc>
        <w:tc>
          <w:tcPr>
            <w:tcW w:w="1814" w:type="dxa"/>
          </w:tcPr>
          <w:p w:rsidR="00AE6E54" w:rsidRPr="00FD200F" w:rsidRDefault="00AE6E54" w:rsidP="00AE6E5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AE6E54" w:rsidRPr="00FD200F" w:rsidRDefault="00AE6E54" w:rsidP="00AE6E5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AE6E54" w:rsidRPr="00FD200F" w:rsidRDefault="00AE6E54" w:rsidP="00AE6E5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AE6E54" w:rsidRPr="00FD200F" w:rsidRDefault="00AE6E54" w:rsidP="00AE6E5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AE6E54" w:rsidRPr="00FD200F" w:rsidTr="00AE6E54">
        <w:tc>
          <w:tcPr>
            <w:tcW w:w="1814" w:type="dxa"/>
          </w:tcPr>
          <w:p w:rsidR="00AE6E54" w:rsidRPr="00FD200F" w:rsidRDefault="00AE6E54" w:rsidP="00AE6E5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AE6E54" w:rsidRPr="00FD200F" w:rsidRDefault="00AE6E54" w:rsidP="00AE6E5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tanımlanmış bir iç</w:t>
            </w:r>
            <w:r w:rsidR="00233226">
              <w:rPr>
                <w:rFonts w:ascii="Times New Roman" w:hAnsi="Times New Roman" w:cs="Times New Roman"/>
                <w:sz w:val="24"/>
                <w:szCs w:val="24"/>
              </w:rPr>
              <w:t xml:space="preserve"> </w:t>
            </w:r>
            <w:r w:rsidRPr="00FD200F">
              <w:rPr>
                <w:rFonts w:ascii="Times New Roman" w:hAnsi="Times New Roman" w:cs="Times New Roman"/>
                <w:sz w:val="24"/>
                <w:szCs w:val="24"/>
              </w:rPr>
              <w:t>kalite güvencesi</w:t>
            </w:r>
          </w:p>
          <w:p w:rsidR="00AE6E54" w:rsidRPr="00FD200F" w:rsidRDefault="00AE6E54" w:rsidP="00AE6E5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sistemi</w:t>
            </w:r>
          </w:p>
          <w:p w:rsidR="00AE6E54" w:rsidRPr="00FD200F" w:rsidRDefault="00AE6E54" w:rsidP="00AE6E5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AE6E54" w:rsidRPr="00FD200F" w:rsidRDefault="00AE6E54" w:rsidP="00AE6E54">
            <w:pPr>
              <w:pStyle w:val="ListeParagraf"/>
              <w:ind w:left="0"/>
              <w:jc w:val="both"/>
              <w:rPr>
                <w:rFonts w:ascii="Times New Roman" w:hAnsi="Times New Roman" w:cs="Times New Roman"/>
                <w:sz w:val="24"/>
                <w:szCs w:val="24"/>
              </w:rPr>
            </w:pPr>
          </w:p>
        </w:tc>
        <w:tc>
          <w:tcPr>
            <w:tcW w:w="1814" w:type="dxa"/>
          </w:tcPr>
          <w:p w:rsidR="00AE6E54" w:rsidRPr="00FD200F" w:rsidRDefault="00AE6E54" w:rsidP="00AE6E5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iç kalite</w:t>
            </w:r>
          </w:p>
          <w:p w:rsidR="00AE6E54" w:rsidRPr="00FD200F" w:rsidRDefault="00AE6E54" w:rsidP="00AE6E5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güvencesi süreç</w:t>
            </w:r>
          </w:p>
          <w:p w:rsidR="00AE6E54" w:rsidRPr="00FD200F" w:rsidRDefault="00AE6E54" w:rsidP="00AE6E5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mekanizmaları</w:t>
            </w:r>
          </w:p>
          <w:p w:rsidR="00AE6E54" w:rsidRPr="00FD200F" w:rsidRDefault="00AE6E54" w:rsidP="00AE6E5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tanımlanmıştır.</w:t>
            </w:r>
          </w:p>
          <w:p w:rsidR="00AE6E54" w:rsidRPr="00FD200F" w:rsidRDefault="00AE6E54" w:rsidP="00AE6E54">
            <w:pPr>
              <w:pStyle w:val="ListeParagraf"/>
              <w:ind w:left="0"/>
              <w:jc w:val="both"/>
              <w:rPr>
                <w:rFonts w:ascii="Times New Roman" w:hAnsi="Times New Roman" w:cs="Times New Roman"/>
                <w:sz w:val="24"/>
                <w:szCs w:val="24"/>
              </w:rPr>
            </w:pPr>
          </w:p>
        </w:tc>
        <w:tc>
          <w:tcPr>
            <w:tcW w:w="1815" w:type="dxa"/>
          </w:tcPr>
          <w:p w:rsidR="00AE6E54" w:rsidRPr="00FD200F" w:rsidRDefault="00AE6E54" w:rsidP="00AE6E5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 kalite güvencesi</w:t>
            </w:r>
          </w:p>
          <w:p w:rsidR="00AE6E54" w:rsidRPr="00FD200F" w:rsidRDefault="00AE6E54" w:rsidP="00AE6E5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sistemi kurumun</w:t>
            </w:r>
          </w:p>
          <w:p w:rsidR="00AE6E54" w:rsidRPr="00FD200F" w:rsidRDefault="00AE6E54" w:rsidP="00AE6E5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geneline yayılmış,</w:t>
            </w:r>
          </w:p>
          <w:p w:rsidR="00AE6E54" w:rsidRPr="00FD200F" w:rsidRDefault="00AE6E54" w:rsidP="00AE6E5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şeffaf ve bütüncül</w:t>
            </w:r>
          </w:p>
          <w:p w:rsidR="00AE6E54" w:rsidRPr="00FD200F" w:rsidRDefault="00AE6E54" w:rsidP="00AE6E5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olarak</w:t>
            </w:r>
          </w:p>
          <w:p w:rsidR="00AE6E54" w:rsidRPr="00FD200F" w:rsidRDefault="00AE6E54" w:rsidP="00AE6E5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yürütülmektedir.</w:t>
            </w:r>
          </w:p>
          <w:p w:rsidR="00AE6E54" w:rsidRPr="00FD200F" w:rsidRDefault="00AE6E54" w:rsidP="00AE6E54">
            <w:pPr>
              <w:pStyle w:val="ListeParagraf"/>
              <w:ind w:left="0"/>
              <w:jc w:val="both"/>
              <w:rPr>
                <w:rFonts w:ascii="Times New Roman" w:hAnsi="Times New Roman" w:cs="Times New Roman"/>
                <w:sz w:val="24"/>
                <w:szCs w:val="24"/>
              </w:rPr>
            </w:pPr>
          </w:p>
        </w:tc>
        <w:tc>
          <w:tcPr>
            <w:tcW w:w="1814"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 kalite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güvencesi sistemi</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mekanizmaları</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ilgili paydaşlarla</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birlikte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AE6E54" w:rsidRPr="00FD200F" w:rsidRDefault="00AE6E54" w:rsidP="00AE6E54">
            <w:pPr>
              <w:autoSpaceDE w:val="0"/>
              <w:autoSpaceDN w:val="0"/>
              <w:adjustRightInd w:val="0"/>
              <w:rPr>
                <w:rFonts w:ascii="Times New Roman" w:hAnsi="Times New Roman" w:cs="Times New Roman"/>
                <w:sz w:val="24"/>
                <w:szCs w:val="24"/>
              </w:rPr>
            </w:pPr>
          </w:p>
        </w:tc>
        <w:tc>
          <w:tcPr>
            <w:tcW w:w="1815"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AE6E54" w:rsidRPr="00FD200F" w:rsidRDefault="000A5A4E" w:rsidP="000A5A4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68647F" w:rsidRDefault="0068647F" w:rsidP="0068647F">
      <w:pPr>
        <w:autoSpaceDE w:val="0"/>
        <w:autoSpaceDN w:val="0"/>
        <w:adjustRightInd w:val="0"/>
        <w:rPr>
          <w:rFonts w:ascii="Times New Roman" w:hAnsi="Times New Roman" w:cs="Times New Roman"/>
          <w:sz w:val="24"/>
          <w:szCs w:val="24"/>
        </w:rPr>
      </w:pPr>
    </w:p>
    <w:p w:rsidR="0068647F" w:rsidRPr="00FD200F" w:rsidRDefault="0068647F" w:rsidP="006864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Bölümün </w:t>
      </w:r>
      <w:r w:rsidRPr="00FD200F">
        <w:rPr>
          <w:rFonts w:ascii="Times New Roman" w:hAnsi="Times New Roman" w:cs="Times New Roman"/>
          <w:sz w:val="24"/>
          <w:szCs w:val="24"/>
        </w:rPr>
        <w:t>tanımlanmış bir iç</w:t>
      </w:r>
      <w:r>
        <w:rPr>
          <w:rFonts w:ascii="Times New Roman" w:hAnsi="Times New Roman" w:cs="Times New Roman"/>
          <w:sz w:val="24"/>
          <w:szCs w:val="24"/>
        </w:rPr>
        <w:t xml:space="preserve"> </w:t>
      </w:r>
      <w:r w:rsidRPr="00FD200F">
        <w:rPr>
          <w:rFonts w:ascii="Times New Roman" w:hAnsi="Times New Roman" w:cs="Times New Roman"/>
          <w:sz w:val="24"/>
          <w:szCs w:val="24"/>
        </w:rPr>
        <w:t>kalite güvencesi</w:t>
      </w:r>
      <w:r>
        <w:rPr>
          <w:rFonts w:ascii="Times New Roman" w:hAnsi="Times New Roman" w:cs="Times New Roman"/>
          <w:sz w:val="24"/>
          <w:szCs w:val="24"/>
        </w:rPr>
        <w:t xml:space="preserve"> </w:t>
      </w:r>
      <w:r w:rsidRPr="00FD200F">
        <w:rPr>
          <w:rFonts w:ascii="Times New Roman" w:hAnsi="Times New Roman" w:cs="Times New Roman"/>
          <w:sz w:val="24"/>
          <w:szCs w:val="24"/>
        </w:rPr>
        <w:t>sistemi</w:t>
      </w:r>
      <w:r>
        <w:rPr>
          <w:rFonts w:ascii="Times New Roman" w:hAnsi="Times New Roman" w:cs="Times New Roman"/>
          <w:sz w:val="24"/>
          <w:szCs w:val="24"/>
        </w:rPr>
        <w:t xml:space="preserve"> </w:t>
      </w:r>
      <w:r w:rsidRPr="00FD200F">
        <w:rPr>
          <w:rFonts w:ascii="Times New Roman" w:hAnsi="Times New Roman" w:cs="Times New Roman"/>
          <w:sz w:val="24"/>
          <w:szCs w:val="24"/>
        </w:rPr>
        <w:t>bulunmamaktadır.</w:t>
      </w:r>
    </w:p>
    <w:p w:rsidR="000A5A4E" w:rsidRPr="00FD200F" w:rsidRDefault="000A5A4E" w:rsidP="00AE6E54">
      <w:pPr>
        <w:autoSpaceDE w:val="0"/>
        <w:autoSpaceDN w:val="0"/>
        <w:adjustRightInd w:val="0"/>
        <w:spacing w:after="0" w:line="240" w:lineRule="auto"/>
        <w:rPr>
          <w:rFonts w:ascii="Times New Roman" w:hAnsi="Times New Roman" w:cs="Times New Roman"/>
          <w:b/>
          <w:bCs/>
          <w:sz w:val="24"/>
          <w:szCs w:val="24"/>
        </w:rPr>
      </w:pPr>
    </w:p>
    <w:p w:rsidR="000A5A4E" w:rsidRPr="00FD200F" w:rsidRDefault="000A5A4E" w:rsidP="00AE6E54">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A.2.3. Liderlik ve kalite güvencesi kültürü</w:t>
      </w:r>
    </w:p>
    <w:p w:rsidR="000A5A4E" w:rsidRPr="00FD200F" w:rsidRDefault="000A5A4E" w:rsidP="00AE6E54">
      <w:pPr>
        <w:autoSpaceDE w:val="0"/>
        <w:autoSpaceDN w:val="0"/>
        <w:adjustRightInd w:val="0"/>
        <w:spacing w:after="0" w:line="240" w:lineRule="auto"/>
        <w:rPr>
          <w:rFonts w:ascii="Times New Roman" w:hAnsi="Times New Roman" w:cs="Times New Roman"/>
          <w:b/>
          <w:sz w:val="24"/>
          <w:szCs w:val="24"/>
          <w:u w:val="single"/>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0A5A4E" w:rsidRPr="00FD200F" w:rsidTr="00E17E0A">
        <w:tc>
          <w:tcPr>
            <w:tcW w:w="1814" w:type="dxa"/>
          </w:tcPr>
          <w:p w:rsidR="000A5A4E" w:rsidRPr="00FD200F" w:rsidRDefault="000A5A4E"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CA2F8C" w:rsidRPr="00CA2F8C">
              <w:rPr>
                <w:rFonts w:ascii="Times New Roman" w:hAnsi="Times New Roman" w:cs="Times New Roman"/>
                <w:b/>
                <w:sz w:val="24"/>
                <w:szCs w:val="24"/>
              </w:rPr>
              <w:t>DÜZEY</w:t>
            </w:r>
          </w:p>
        </w:tc>
        <w:tc>
          <w:tcPr>
            <w:tcW w:w="1814"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0A5A4E" w:rsidRPr="00FD200F" w:rsidTr="00E17E0A">
        <w:tc>
          <w:tcPr>
            <w:tcW w:w="1814"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Kurumdaki liderlik </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yaklaşımları kalite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güvencesi </w:t>
            </w:r>
            <w:r w:rsidRPr="00FD200F">
              <w:rPr>
                <w:rFonts w:ascii="Times New Roman" w:hAnsi="Times New Roman" w:cs="Times New Roman"/>
                <w:sz w:val="24"/>
                <w:szCs w:val="24"/>
              </w:rPr>
              <w:lastRenderedPageBreak/>
              <w:t>kültürünün gelişimini</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desteklememektedir.</w:t>
            </w:r>
          </w:p>
          <w:p w:rsidR="000A5A4E" w:rsidRPr="00FD200F" w:rsidRDefault="000A5A4E" w:rsidP="000A5A4E">
            <w:pPr>
              <w:pStyle w:val="ListeParagraf"/>
              <w:ind w:left="0"/>
              <w:jc w:val="both"/>
              <w:rPr>
                <w:rFonts w:ascii="Times New Roman" w:hAnsi="Times New Roman" w:cs="Times New Roman"/>
                <w:sz w:val="24"/>
                <w:szCs w:val="24"/>
              </w:rPr>
            </w:pPr>
          </w:p>
        </w:tc>
        <w:tc>
          <w:tcPr>
            <w:tcW w:w="1814"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Kurumda kalite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güvencesi</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kültürünü</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destekleyen</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liderlik </w:t>
            </w:r>
            <w:r w:rsidRPr="00FD200F">
              <w:rPr>
                <w:rFonts w:ascii="Times New Roman" w:hAnsi="Times New Roman" w:cs="Times New Roman"/>
                <w:sz w:val="24"/>
                <w:szCs w:val="24"/>
              </w:rPr>
              <w:lastRenderedPageBreak/>
              <w:t>yaklaşımı</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oluşturmak üzere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planlamalar</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0A5A4E" w:rsidRPr="00FD200F" w:rsidRDefault="000A5A4E" w:rsidP="000A5A4E">
            <w:pPr>
              <w:pStyle w:val="ListeParagraf"/>
              <w:ind w:left="0"/>
              <w:jc w:val="both"/>
              <w:rPr>
                <w:rFonts w:ascii="Times New Roman" w:hAnsi="Times New Roman" w:cs="Times New Roman"/>
                <w:sz w:val="24"/>
                <w:szCs w:val="24"/>
              </w:rPr>
            </w:pPr>
          </w:p>
        </w:tc>
        <w:tc>
          <w:tcPr>
            <w:tcW w:w="1815"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Kurumun geneline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yayılmış, kalite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güvencesi</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kültürünün</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gelişimini</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destekleyen liderlik</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uygulamaları</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0A5A4E" w:rsidRPr="00FD200F" w:rsidRDefault="000A5A4E" w:rsidP="000A5A4E">
            <w:pPr>
              <w:pStyle w:val="ListeParagraf"/>
              <w:ind w:left="0"/>
              <w:jc w:val="both"/>
              <w:rPr>
                <w:rFonts w:ascii="Times New Roman" w:hAnsi="Times New Roman" w:cs="Times New Roman"/>
                <w:sz w:val="24"/>
                <w:szCs w:val="24"/>
              </w:rPr>
            </w:pPr>
          </w:p>
        </w:tc>
        <w:tc>
          <w:tcPr>
            <w:tcW w:w="1814"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Liderlik uygulamaları ve bu uygulamaların</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kalite güvencesi</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kültürünün gelişimine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katkısı izlenmekte ve bağlı iyileştirmeler</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gerçekleştirilmektedir.</w:t>
            </w:r>
          </w:p>
        </w:tc>
        <w:tc>
          <w:tcPr>
            <w:tcW w:w="1815"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İçselleştirilmiş,</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 gösterilebilir</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uygulamalar</w:t>
            </w:r>
          </w:p>
          <w:p w:rsidR="000A5A4E" w:rsidRPr="00FD200F" w:rsidRDefault="000A5A4E" w:rsidP="000A5A4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0A5A4E" w:rsidRPr="00FD200F" w:rsidRDefault="000A5A4E" w:rsidP="00AE6E54">
      <w:pPr>
        <w:autoSpaceDE w:val="0"/>
        <w:autoSpaceDN w:val="0"/>
        <w:adjustRightInd w:val="0"/>
        <w:spacing w:after="0" w:line="240" w:lineRule="auto"/>
        <w:rPr>
          <w:rFonts w:ascii="Times New Roman" w:hAnsi="Times New Roman" w:cs="Times New Roman"/>
          <w:b/>
          <w:sz w:val="24"/>
          <w:szCs w:val="24"/>
          <w:u w:val="single"/>
        </w:rPr>
      </w:pPr>
    </w:p>
    <w:p w:rsidR="00760D27" w:rsidRDefault="00760D27" w:rsidP="00AE6E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Bölümde </w:t>
      </w:r>
      <w:r w:rsidRPr="00760D27">
        <w:rPr>
          <w:rFonts w:ascii="Times New Roman" w:hAnsi="Times New Roman" w:cs="Times New Roman"/>
          <w:sz w:val="24"/>
          <w:szCs w:val="24"/>
        </w:rPr>
        <w:t>kalite güvencesi kültürünü destekleyen kurumsal kültür ve liderlik yaklaşımına yönelik çalışmalar</w:t>
      </w:r>
      <w:r>
        <w:rPr>
          <w:rFonts w:ascii="Times New Roman" w:hAnsi="Times New Roman" w:cs="Times New Roman"/>
          <w:sz w:val="24"/>
          <w:szCs w:val="24"/>
        </w:rPr>
        <w:t xml:space="preserve"> mevcut değildir.</w:t>
      </w:r>
    </w:p>
    <w:p w:rsidR="00760D27" w:rsidRPr="00760D27" w:rsidRDefault="00760D27" w:rsidP="00AE6E54">
      <w:pPr>
        <w:autoSpaceDE w:val="0"/>
        <w:autoSpaceDN w:val="0"/>
        <w:adjustRightInd w:val="0"/>
        <w:spacing w:after="0" w:line="240" w:lineRule="auto"/>
        <w:rPr>
          <w:rFonts w:ascii="Times New Roman" w:hAnsi="Times New Roman" w:cs="Times New Roman"/>
          <w:b/>
          <w:sz w:val="24"/>
          <w:szCs w:val="24"/>
          <w:u w:val="single"/>
        </w:rPr>
      </w:pPr>
    </w:p>
    <w:p w:rsidR="000A5A4E" w:rsidRPr="00FD200F" w:rsidRDefault="000A5A4E" w:rsidP="00AE6E54">
      <w:pPr>
        <w:autoSpaceDE w:val="0"/>
        <w:autoSpaceDN w:val="0"/>
        <w:adjustRightInd w:val="0"/>
        <w:spacing w:after="0" w:line="240" w:lineRule="auto"/>
        <w:rPr>
          <w:rFonts w:ascii="Times New Roman" w:hAnsi="Times New Roman" w:cs="Times New Roman"/>
          <w:b/>
          <w:sz w:val="24"/>
          <w:szCs w:val="24"/>
        </w:rPr>
      </w:pPr>
      <w:r w:rsidRPr="00FD200F">
        <w:rPr>
          <w:rFonts w:ascii="Times New Roman" w:hAnsi="Times New Roman" w:cs="Times New Roman"/>
          <w:b/>
          <w:sz w:val="24"/>
          <w:szCs w:val="24"/>
        </w:rPr>
        <w:t>A.3. Paydaş Katılımı</w:t>
      </w:r>
    </w:p>
    <w:p w:rsidR="000A5A4E" w:rsidRPr="00FD200F" w:rsidRDefault="000A5A4E" w:rsidP="00AE6E54">
      <w:pPr>
        <w:autoSpaceDE w:val="0"/>
        <w:autoSpaceDN w:val="0"/>
        <w:adjustRightInd w:val="0"/>
        <w:spacing w:after="0" w:line="240" w:lineRule="auto"/>
        <w:rPr>
          <w:rFonts w:ascii="Times New Roman" w:hAnsi="Times New Roman" w:cs="Times New Roman"/>
          <w:b/>
          <w:sz w:val="24"/>
          <w:szCs w:val="24"/>
        </w:rPr>
      </w:pPr>
    </w:p>
    <w:p w:rsidR="000A5A4E" w:rsidRPr="00FD200F" w:rsidRDefault="000A5A4E" w:rsidP="000A5A4E">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A.3.1. İç ve dış paydaşların kalite güvencesi, eğitim ve öğretim, araştırma ve geliştirme, yönetim ve uluslararasılaşma süreçlerine katılımı</w:t>
      </w:r>
    </w:p>
    <w:p w:rsidR="000A5A4E" w:rsidRPr="00FD200F" w:rsidRDefault="000A5A4E" w:rsidP="000A5A4E">
      <w:pPr>
        <w:autoSpaceDE w:val="0"/>
        <w:autoSpaceDN w:val="0"/>
        <w:adjustRightInd w:val="0"/>
        <w:spacing w:after="0" w:line="240" w:lineRule="auto"/>
        <w:rPr>
          <w:rFonts w:ascii="Times New Roman" w:hAnsi="Times New Roman" w:cs="Times New Roman"/>
          <w:b/>
          <w:sz w:val="24"/>
          <w:szCs w:val="24"/>
          <w:u w:val="single"/>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0A5A4E" w:rsidRPr="00FD200F" w:rsidTr="00E17E0A">
        <w:tc>
          <w:tcPr>
            <w:tcW w:w="1814" w:type="dxa"/>
          </w:tcPr>
          <w:p w:rsidR="000A5A4E" w:rsidRPr="00FD200F" w:rsidRDefault="000A5A4E"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CA2F8C" w:rsidRPr="00CA2F8C">
              <w:rPr>
                <w:rFonts w:ascii="Times New Roman" w:hAnsi="Times New Roman" w:cs="Times New Roman"/>
                <w:b/>
                <w:sz w:val="24"/>
                <w:szCs w:val="24"/>
              </w:rPr>
              <w:t>DÜZEY</w:t>
            </w:r>
          </w:p>
        </w:tc>
        <w:tc>
          <w:tcPr>
            <w:tcW w:w="1814"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0A5A4E" w:rsidRPr="00FD200F" w:rsidTr="00E17E0A">
        <w:tc>
          <w:tcPr>
            <w:tcW w:w="1814"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iç kalite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güvencesi sistemine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paydaş katılımını</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sağlayacak</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0A5A4E" w:rsidRPr="00FD200F" w:rsidRDefault="000A5A4E" w:rsidP="000A5A4E">
            <w:pPr>
              <w:pStyle w:val="ListeParagraf"/>
              <w:ind w:left="0"/>
              <w:jc w:val="both"/>
              <w:rPr>
                <w:rFonts w:ascii="Times New Roman" w:hAnsi="Times New Roman" w:cs="Times New Roman"/>
                <w:sz w:val="24"/>
                <w:szCs w:val="24"/>
              </w:rPr>
            </w:pPr>
          </w:p>
        </w:tc>
        <w:tc>
          <w:tcPr>
            <w:tcW w:w="1814"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kalite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güvencesi, eğitim ve öğretim, araştırma</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geliştirme,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toplumsal katkı,</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 sistemi ve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uluslararasılaşma</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süreçlerinin PUKÖ</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katmanlarına paydaş</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katılımını sağlamak</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için planlamalar</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0A5A4E" w:rsidRPr="00FD200F" w:rsidRDefault="000A5A4E" w:rsidP="000A5A4E">
            <w:pPr>
              <w:pStyle w:val="ListeParagraf"/>
              <w:ind w:left="0"/>
              <w:jc w:val="both"/>
              <w:rPr>
                <w:rFonts w:ascii="Times New Roman" w:hAnsi="Times New Roman" w:cs="Times New Roman"/>
                <w:sz w:val="24"/>
                <w:szCs w:val="24"/>
              </w:rPr>
            </w:pPr>
          </w:p>
        </w:tc>
        <w:tc>
          <w:tcPr>
            <w:tcW w:w="1815"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Tüm süreçlerdeki</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PUKÖ katmanlarına</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paydaş katılımını</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sağlamak üzere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geneline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yayılmış</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0A5A4E" w:rsidRPr="00FD200F" w:rsidRDefault="000A5A4E" w:rsidP="000A5A4E">
            <w:pPr>
              <w:pStyle w:val="ListeParagraf"/>
              <w:ind w:left="0"/>
              <w:jc w:val="both"/>
              <w:rPr>
                <w:rFonts w:ascii="Times New Roman" w:hAnsi="Times New Roman" w:cs="Times New Roman"/>
                <w:sz w:val="24"/>
                <w:szCs w:val="24"/>
              </w:rPr>
            </w:pPr>
          </w:p>
        </w:tc>
        <w:tc>
          <w:tcPr>
            <w:tcW w:w="1814"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Paydaş katılım</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mekanizmalarının</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işleyişi izlenmekte ve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bağlı iyileştirmeler</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gerçekleştirilmektedir.</w:t>
            </w:r>
          </w:p>
          <w:p w:rsidR="000A5A4E" w:rsidRPr="00FD200F" w:rsidRDefault="000A5A4E" w:rsidP="000A5A4E">
            <w:pPr>
              <w:autoSpaceDE w:val="0"/>
              <w:autoSpaceDN w:val="0"/>
              <w:adjustRightInd w:val="0"/>
              <w:rPr>
                <w:rFonts w:ascii="Times New Roman" w:hAnsi="Times New Roman" w:cs="Times New Roman"/>
                <w:sz w:val="24"/>
                <w:szCs w:val="24"/>
              </w:rPr>
            </w:pPr>
          </w:p>
        </w:tc>
        <w:tc>
          <w:tcPr>
            <w:tcW w:w="1815"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 gösterilebilir</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0A5A4E" w:rsidRPr="00FD200F" w:rsidRDefault="000A5A4E" w:rsidP="000A5A4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0A5A4E" w:rsidRDefault="000A5A4E" w:rsidP="000A5A4E">
      <w:pPr>
        <w:autoSpaceDE w:val="0"/>
        <w:autoSpaceDN w:val="0"/>
        <w:adjustRightInd w:val="0"/>
        <w:spacing w:after="0" w:line="240" w:lineRule="auto"/>
        <w:rPr>
          <w:rFonts w:ascii="Times New Roman" w:hAnsi="Times New Roman" w:cs="Times New Roman"/>
          <w:b/>
          <w:sz w:val="24"/>
          <w:szCs w:val="24"/>
          <w:u w:val="single"/>
        </w:rPr>
      </w:pPr>
    </w:p>
    <w:p w:rsidR="00CA2F8C" w:rsidRPr="00CA2F8C" w:rsidRDefault="00CA2F8C" w:rsidP="000A5A4E">
      <w:pPr>
        <w:autoSpaceDE w:val="0"/>
        <w:autoSpaceDN w:val="0"/>
        <w:adjustRightInd w:val="0"/>
        <w:spacing w:after="0" w:line="240" w:lineRule="auto"/>
        <w:rPr>
          <w:rFonts w:ascii="Times New Roman" w:hAnsi="Times New Roman" w:cs="Times New Roman"/>
          <w:sz w:val="24"/>
          <w:szCs w:val="24"/>
        </w:rPr>
      </w:pPr>
      <w:r w:rsidRPr="00CA2F8C">
        <w:rPr>
          <w:rFonts w:ascii="Times New Roman" w:hAnsi="Times New Roman" w:cs="Times New Roman"/>
          <w:sz w:val="24"/>
          <w:szCs w:val="24"/>
        </w:rPr>
        <w:t>Bölümü</w:t>
      </w:r>
      <w:r>
        <w:rPr>
          <w:rFonts w:ascii="Times New Roman" w:hAnsi="Times New Roman" w:cs="Times New Roman"/>
          <w:sz w:val="24"/>
          <w:szCs w:val="24"/>
        </w:rPr>
        <w:t>mü</w:t>
      </w:r>
      <w:r w:rsidRPr="00CA2F8C">
        <w:rPr>
          <w:rFonts w:ascii="Times New Roman" w:hAnsi="Times New Roman" w:cs="Times New Roman"/>
          <w:sz w:val="24"/>
          <w:szCs w:val="24"/>
        </w:rPr>
        <w:t>zde şu ana kadar</w:t>
      </w:r>
      <w:r>
        <w:rPr>
          <w:rFonts w:ascii="Times New Roman" w:hAnsi="Times New Roman" w:cs="Times New Roman"/>
          <w:sz w:val="24"/>
          <w:szCs w:val="24"/>
        </w:rPr>
        <w:t xml:space="preserve"> paydaş katılımına yönelik bir faaliyet yürütülmemiştir. Ancak önümüzdeki dönem öğrenciler, mezun öğrenciler</w:t>
      </w:r>
      <w:r w:rsidR="00B245DF">
        <w:rPr>
          <w:rFonts w:ascii="Times New Roman" w:hAnsi="Times New Roman" w:cs="Times New Roman"/>
          <w:sz w:val="24"/>
          <w:szCs w:val="24"/>
        </w:rPr>
        <w:t xml:space="preserve">, mali müşavirler odası, ticaret odası vb. paydaşların katılım ile yılda en az 2 toplantı düzenlenmesi planlanmaktadır.  </w:t>
      </w:r>
      <w:r w:rsidRPr="00CA2F8C">
        <w:rPr>
          <w:rFonts w:ascii="Times New Roman" w:hAnsi="Times New Roman" w:cs="Times New Roman"/>
          <w:sz w:val="24"/>
          <w:szCs w:val="24"/>
        </w:rPr>
        <w:t xml:space="preserve"> </w:t>
      </w:r>
    </w:p>
    <w:p w:rsidR="00CA2F8C" w:rsidRPr="00FD200F" w:rsidRDefault="00CA2F8C" w:rsidP="000A5A4E">
      <w:pPr>
        <w:autoSpaceDE w:val="0"/>
        <w:autoSpaceDN w:val="0"/>
        <w:adjustRightInd w:val="0"/>
        <w:spacing w:after="0" w:line="240" w:lineRule="auto"/>
        <w:rPr>
          <w:rFonts w:ascii="Times New Roman" w:hAnsi="Times New Roman" w:cs="Times New Roman"/>
          <w:b/>
          <w:sz w:val="24"/>
          <w:szCs w:val="24"/>
          <w:u w:val="single"/>
        </w:rPr>
      </w:pPr>
    </w:p>
    <w:p w:rsidR="000A5A4E" w:rsidRPr="00FD200F" w:rsidRDefault="000A5A4E" w:rsidP="000A5A4E">
      <w:pPr>
        <w:autoSpaceDE w:val="0"/>
        <w:autoSpaceDN w:val="0"/>
        <w:adjustRightInd w:val="0"/>
        <w:spacing w:after="0" w:line="240" w:lineRule="auto"/>
        <w:rPr>
          <w:rFonts w:ascii="Times New Roman" w:hAnsi="Times New Roman" w:cs="Times New Roman"/>
          <w:b/>
          <w:sz w:val="24"/>
          <w:szCs w:val="24"/>
        </w:rPr>
      </w:pPr>
      <w:r w:rsidRPr="00FD200F">
        <w:rPr>
          <w:rFonts w:ascii="Times New Roman" w:hAnsi="Times New Roman" w:cs="Times New Roman"/>
          <w:b/>
          <w:sz w:val="24"/>
          <w:szCs w:val="24"/>
        </w:rPr>
        <w:t>A.4. Uluslararasılaşma</w:t>
      </w:r>
    </w:p>
    <w:p w:rsidR="000A5A4E" w:rsidRPr="00FD200F" w:rsidRDefault="000A5A4E" w:rsidP="000A5A4E">
      <w:pPr>
        <w:autoSpaceDE w:val="0"/>
        <w:autoSpaceDN w:val="0"/>
        <w:adjustRightInd w:val="0"/>
        <w:spacing w:after="0" w:line="240" w:lineRule="auto"/>
        <w:rPr>
          <w:rFonts w:ascii="Times New Roman" w:hAnsi="Times New Roman" w:cs="Times New Roman"/>
          <w:b/>
          <w:sz w:val="24"/>
          <w:szCs w:val="24"/>
        </w:rPr>
      </w:pPr>
    </w:p>
    <w:p w:rsidR="000A5A4E" w:rsidRPr="00FD200F" w:rsidRDefault="000A5A4E" w:rsidP="000A5A4E">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A.4.1. Uluslararasılaşma politikası</w:t>
      </w:r>
    </w:p>
    <w:p w:rsidR="000A5A4E" w:rsidRPr="00FD200F" w:rsidRDefault="000A5A4E" w:rsidP="000A5A4E">
      <w:pPr>
        <w:autoSpaceDE w:val="0"/>
        <w:autoSpaceDN w:val="0"/>
        <w:adjustRightInd w:val="0"/>
        <w:spacing w:after="0" w:line="240" w:lineRule="auto"/>
        <w:rPr>
          <w:rFonts w:ascii="Times New Roman" w:hAnsi="Times New Roman" w:cs="Times New Roman"/>
          <w:b/>
          <w:sz w:val="24"/>
          <w:szCs w:val="24"/>
          <w:u w:val="single"/>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0A5A4E" w:rsidRPr="00FD200F" w:rsidTr="00E17E0A">
        <w:tc>
          <w:tcPr>
            <w:tcW w:w="1814" w:type="dxa"/>
          </w:tcPr>
          <w:p w:rsidR="000A5A4E" w:rsidRPr="00FD200F" w:rsidRDefault="000A5A4E"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0A5A4E" w:rsidRPr="00FD200F" w:rsidTr="00E17E0A">
        <w:tc>
          <w:tcPr>
            <w:tcW w:w="1814"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bir</w:t>
            </w:r>
          </w:p>
          <w:p w:rsidR="000A5A4E" w:rsidRPr="00FD200F" w:rsidRDefault="002B3E38" w:rsidP="000A5A4E">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u</w:t>
            </w:r>
            <w:r w:rsidR="000A5A4E" w:rsidRPr="00FD200F">
              <w:rPr>
                <w:rFonts w:ascii="Times New Roman" w:hAnsi="Times New Roman" w:cs="Times New Roman"/>
                <w:sz w:val="24"/>
                <w:szCs w:val="24"/>
              </w:rPr>
              <w:t>luslararasılaşm</w:t>
            </w:r>
            <w:r w:rsidR="000A5A4E" w:rsidRPr="00FD200F">
              <w:rPr>
                <w:rFonts w:ascii="Times New Roman" w:hAnsi="Times New Roman" w:cs="Times New Roman"/>
                <w:sz w:val="24"/>
                <w:szCs w:val="24"/>
              </w:rPr>
              <w:lastRenderedPageBreak/>
              <w:t>a</w:t>
            </w:r>
            <w:proofErr w:type="spellEnd"/>
            <w:r w:rsidR="000A5A4E" w:rsidRPr="00FD200F">
              <w:rPr>
                <w:rFonts w:ascii="Times New Roman" w:hAnsi="Times New Roman" w:cs="Times New Roman"/>
                <w:sz w:val="24"/>
                <w:szCs w:val="24"/>
              </w:rPr>
              <w:t xml:space="preserve"> politikası</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0A5A4E" w:rsidRPr="00FD200F" w:rsidRDefault="000A5A4E" w:rsidP="000A5A4E">
            <w:pPr>
              <w:pStyle w:val="ListeParagraf"/>
              <w:ind w:left="0"/>
              <w:jc w:val="both"/>
              <w:rPr>
                <w:rFonts w:ascii="Times New Roman" w:hAnsi="Times New Roman" w:cs="Times New Roman"/>
                <w:sz w:val="24"/>
                <w:szCs w:val="24"/>
              </w:rPr>
            </w:pPr>
          </w:p>
        </w:tc>
        <w:tc>
          <w:tcPr>
            <w:tcW w:w="1814"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Kurumun misyon</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ve hedefleriyle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uyumlu, ilan</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edilmiş bir</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uluslararasılaşma politikası</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0A5A4E" w:rsidRPr="00FD200F" w:rsidRDefault="000A5A4E" w:rsidP="000A5A4E">
            <w:pPr>
              <w:pStyle w:val="ListeParagraf"/>
              <w:ind w:left="0"/>
              <w:jc w:val="both"/>
              <w:rPr>
                <w:rFonts w:ascii="Times New Roman" w:hAnsi="Times New Roman" w:cs="Times New Roman"/>
                <w:sz w:val="24"/>
                <w:szCs w:val="24"/>
              </w:rPr>
            </w:pPr>
          </w:p>
        </w:tc>
        <w:tc>
          <w:tcPr>
            <w:tcW w:w="1815"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Kurumun</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Uluslararasılaş</w:t>
            </w:r>
            <w:r w:rsidRPr="00FD200F">
              <w:rPr>
                <w:rFonts w:ascii="Times New Roman" w:hAnsi="Times New Roman" w:cs="Times New Roman"/>
                <w:sz w:val="24"/>
                <w:szCs w:val="24"/>
              </w:rPr>
              <w:lastRenderedPageBreak/>
              <w:t>ma uygulamaları ilgili</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birimlere yayılmış,</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benimsenmiş ve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kalite politikasıyla</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uyumludur.</w:t>
            </w:r>
          </w:p>
          <w:p w:rsidR="000A5A4E" w:rsidRPr="00FD200F" w:rsidRDefault="000A5A4E" w:rsidP="000A5A4E">
            <w:pPr>
              <w:pStyle w:val="ListeParagraf"/>
              <w:ind w:left="0"/>
              <w:jc w:val="both"/>
              <w:rPr>
                <w:rFonts w:ascii="Times New Roman" w:hAnsi="Times New Roman" w:cs="Times New Roman"/>
                <w:sz w:val="24"/>
                <w:szCs w:val="24"/>
              </w:rPr>
            </w:pPr>
          </w:p>
        </w:tc>
        <w:tc>
          <w:tcPr>
            <w:tcW w:w="1814"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Kurumun</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Uluslararasılaş</w:t>
            </w:r>
            <w:r w:rsidRPr="00FD200F">
              <w:rPr>
                <w:rFonts w:ascii="Times New Roman" w:hAnsi="Times New Roman" w:cs="Times New Roman"/>
                <w:sz w:val="24"/>
                <w:szCs w:val="24"/>
              </w:rPr>
              <w:lastRenderedPageBreak/>
              <w:t>ma uygulamaları</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izlem sonuçlarına</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göre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uluslararasılaşma politikaları</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0A5A4E" w:rsidRPr="00FD200F" w:rsidRDefault="000A5A4E" w:rsidP="000A5A4E">
            <w:pPr>
              <w:autoSpaceDE w:val="0"/>
              <w:autoSpaceDN w:val="0"/>
              <w:adjustRightInd w:val="0"/>
              <w:rPr>
                <w:rFonts w:ascii="Times New Roman" w:hAnsi="Times New Roman" w:cs="Times New Roman"/>
                <w:sz w:val="24"/>
                <w:szCs w:val="24"/>
              </w:rPr>
            </w:pPr>
          </w:p>
        </w:tc>
        <w:tc>
          <w:tcPr>
            <w:tcW w:w="1815"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İçselleştirilmiş,</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sürdürülebilir ve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0A5A4E" w:rsidRPr="00FD200F" w:rsidRDefault="000A5A4E" w:rsidP="000A5A4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0A5A4E" w:rsidRPr="00FD200F" w:rsidRDefault="000A5A4E" w:rsidP="000A5A4E">
      <w:pPr>
        <w:autoSpaceDE w:val="0"/>
        <w:autoSpaceDN w:val="0"/>
        <w:adjustRightInd w:val="0"/>
        <w:spacing w:after="0" w:line="240" w:lineRule="auto"/>
        <w:rPr>
          <w:rFonts w:ascii="Times New Roman" w:hAnsi="Times New Roman" w:cs="Times New Roman"/>
          <w:b/>
          <w:sz w:val="24"/>
          <w:szCs w:val="24"/>
          <w:u w:val="single"/>
        </w:rPr>
      </w:pPr>
    </w:p>
    <w:p w:rsidR="000A5A4E" w:rsidRPr="002B3E38" w:rsidRDefault="002B3E38" w:rsidP="000A5A4E">
      <w:pPr>
        <w:autoSpaceDE w:val="0"/>
        <w:autoSpaceDN w:val="0"/>
        <w:adjustRightInd w:val="0"/>
        <w:spacing w:after="0" w:line="240" w:lineRule="auto"/>
        <w:rPr>
          <w:rFonts w:ascii="Times New Roman" w:hAnsi="Times New Roman" w:cs="Times New Roman"/>
          <w:sz w:val="24"/>
          <w:szCs w:val="24"/>
        </w:rPr>
      </w:pPr>
      <w:r w:rsidRPr="002B3E38">
        <w:rPr>
          <w:rFonts w:ascii="Times New Roman" w:hAnsi="Times New Roman" w:cs="Times New Roman"/>
          <w:sz w:val="24"/>
          <w:szCs w:val="24"/>
        </w:rPr>
        <w:t xml:space="preserve">Bölüm düzeyinde bir </w:t>
      </w:r>
      <w:proofErr w:type="spellStart"/>
      <w:r w:rsidRPr="002B3E38">
        <w:rPr>
          <w:rFonts w:ascii="Times New Roman" w:hAnsi="Times New Roman" w:cs="Times New Roman"/>
          <w:sz w:val="24"/>
          <w:szCs w:val="24"/>
        </w:rPr>
        <w:t>uluslarar</w:t>
      </w:r>
      <w:r>
        <w:rPr>
          <w:rFonts w:ascii="Times New Roman" w:hAnsi="Times New Roman" w:cs="Times New Roman"/>
          <w:sz w:val="24"/>
          <w:szCs w:val="24"/>
        </w:rPr>
        <w:t>a</w:t>
      </w:r>
      <w:r w:rsidRPr="002B3E38">
        <w:rPr>
          <w:rFonts w:ascii="Times New Roman" w:hAnsi="Times New Roman" w:cs="Times New Roman"/>
          <w:sz w:val="24"/>
          <w:szCs w:val="24"/>
        </w:rPr>
        <w:t>sılaşma</w:t>
      </w:r>
      <w:proofErr w:type="spellEnd"/>
      <w:r w:rsidRPr="002B3E38">
        <w:rPr>
          <w:rFonts w:ascii="Times New Roman" w:hAnsi="Times New Roman" w:cs="Times New Roman"/>
          <w:sz w:val="24"/>
          <w:szCs w:val="24"/>
        </w:rPr>
        <w:t xml:space="preserve"> politikamız bulunmaktadır.</w:t>
      </w:r>
    </w:p>
    <w:p w:rsidR="002B3E38" w:rsidRPr="002B3E38" w:rsidRDefault="002B3E38" w:rsidP="000A5A4E">
      <w:pPr>
        <w:autoSpaceDE w:val="0"/>
        <w:autoSpaceDN w:val="0"/>
        <w:adjustRightInd w:val="0"/>
        <w:spacing w:after="0" w:line="240" w:lineRule="auto"/>
      </w:pPr>
    </w:p>
    <w:p w:rsidR="000A5A4E" w:rsidRPr="00FD200F" w:rsidRDefault="000A5A4E" w:rsidP="000A5A4E">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A.4.2. Uluslararasılaşma süreçlerinin yönetimi ve organizasyonel yapısı</w:t>
      </w:r>
    </w:p>
    <w:p w:rsidR="000A5A4E" w:rsidRPr="00FD200F" w:rsidRDefault="000A5A4E" w:rsidP="000A5A4E">
      <w:pPr>
        <w:autoSpaceDE w:val="0"/>
        <w:autoSpaceDN w:val="0"/>
        <w:adjustRightInd w:val="0"/>
        <w:spacing w:after="0" w:line="240" w:lineRule="auto"/>
        <w:rPr>
          <w:rFonts w:ascii="Times New Roman" w:hAnsi="Times New Roman" w:cs="Times New Roman"/>
          <w:b/>
          <w:sz w:val="24"/>
          <w:szCs w:val="24"/>
          <w:u w:val="single"/>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0A5A4E" w:rsidRPr="00FD200F" w:rsidTr="00E17E0A">
        <w:tc>
          <w:tcPr>
            <w:tcW w:w="1814" w:type="dxa"/>
          </w:tcPr>
          <w:p w:rsidR="000A5A4E" w:rsidRPr="00FD200F" w:rsidRDefault="000A5A4E"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r w:rsidR="00343760" w:rsidRPr="00343760">
              <w:rPr>
                <w:rFonts w:ascii="Times New Roman" w:hAnsi="Times New Roman" w:cs="Times New Roman"/>
                <w:b/>
                <w:sz w:val="24"/>
                <w:szCs w:val="24"/>
              </w:rPr>
              <w:t>DÜZEY</w:t>
            </w:r>
          </w:p>
        </w:tc>
        <w:tc>
          <w:tcPr>
            <w:tcW w:w="1815"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0A5A4E" w:rsidRPr="00FD200F" w:rsidTr="00E17E0A">
        <w:tc>
          <w:tcPr>
            <w:tcW w:w="1814"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0A5A4E" w:rsidRPr="00FD200F" w:rsidRDefault="006F1B90" w:rsidP="000A5A4E">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u</w:t>
            </w:r>
            <w:r w:rsidR="000A5A4E" w:rsidRPr="00FD200F">
              <w:rPr>
                <w:rFonts w:ascii="Times New Roman" w:hAnsi="Times New Roman" w:cs="Times New Roman"/>
                <w:sz w:val="24"/>
                <w:szCs w:val="24"/>
              </w:rPr>
              <w:t>luslararasılaşma</w:t>
            </w:r>
            <w:proofErr w:type="spellEnd"/>
            <w:r w:rsidR="000A5A4E" w:rsidRPr="00FD200F">
              <w:rPr>
                <w:rFonts w:ascii="Times New Roman" w:hAnsi="Times New Roman" w:cs="Times New Roman"/>
                <w:sz w:val="24"/>
                <w:szCs w:val="24"/>
              </w:rPr>
              <w:t xml:space="preserve"> süreçlerine ilişkin</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yönetsel ve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organizasyonel</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yapılanması</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0A5A4E" w:rsidRPr="00FD200F" w:rsidRDefault="000A5A4E" w:rsidP="000A5A4E">
            <w:pPr>
              <w:pStyle w:val="ListeParagraf"/>
              <w:ind w:left="0"/>
              <w:jc w:val="both"/>
              <w:rPr>
                <w:rFonts w:ascii="Times New Roman" w:hAnsi="Times New Roman" w:cs="Times New Roman"/>
                <w:sz w:val="24"/>
                <w:szCs w:val="24"/>
              </w:rPr>
            </w:pPr>
          </w:p>
        </w:tc>
        <w:tc>
          <w:tcPr>
            <w:tcW w:w="1814"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0A5A4E" w:rsidRPr="00FD200F" w:rsidRDefault="006F1B90" w:rsidP="000A5A4E">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u</w:t>
            </w:r>
            <w:r w:rsidR="000A5A4E" w:rsidRPr="00FD200F">
              <w:rPr>
                <w:rFonts w:ascii="Times New Roman" w:hAnsi="Times New Roman" w:cs="Times New Roman"/>
                <w:sz w:val="24"/>
                <w:szCs w:val="24"/>
              </w:rPr>
              <w:t>luslararasılaşma</w:t>
            </w:r>
            <w:proofErr w:type="spellEnd"/>
            <w:r w:rsidR="000A5A4E" w:rsidRPr="00FD200F">
              <w:rPr>
                <w:rFonts w:ascii="Times New Roman" w:hAnsi="Times New Roman" w:cs="Times New Roman"/>
                <w:sz w:val="24"/>
                <w:szCs w:val="24"/>
              </w:rPr>
              <w:t xml:space="preserve"> süreçlerinin</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 ve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organizasyonel</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yapısına ilişkin</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planlamalar</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0A5A4E" w:rsidRPr="00FD200F" w:rsidRDefault="000A5A4E" w:rsidP="000A5A4E">
            <w:pPr>
              <w:pStyle w:val="ListeParagraf"/>
              <w:ind w:left="0"/>
              <w:jc w:val="both"/>
              <w:rPr>
                <w:rFonts w:ascii="Times New Roman" w:hAnsi="Times New Roman" w:cs="Times New Roman"/>
                <w:sz w:val="24"/>
                <w:szCs w:val="24"/>
              </w:rPr>
            </w:pPr>
          </w:p>
        </w:tc>
        <w:tc>
          <w:tcPr>
            <w:tcW w:w="1815"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w:t>
            </w:r>
          </w:p>
          <w:p w:rsidR="000A5A4E" w:rsidRPr="00FD200F" w:rsidRDefault="006F1B90" w:rsidP="000A5A4E">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u</w:t>
            </w:r>
            <w:r w:rsidR="000A5A4E" w:rsidRPr="00FD200F">
              <w:rPr>
                <w:rFonts w:ascii="Times New Roman" w:hAnsi="Times New Roman" w:cs="Times New Roman"/>
                <w:sz w:val="24"/>
                <w:szCs w:val="24"/>
              </w:rPr>
              <w:t>luslararasılaşma</w:t>
            </w:r>
            <w:proofErr w:type="spellEnd"/>
            <w:r w:rsidR="000A5A4E" w:rsidRPr="00FD200F">
              <w:rPr>
                <w:rFonts w:ascii="Times New Roman" w:hAnsi="Times New Roman" w:cs="Times New Roman"/>
                <w:sz w:val="24"/>
                <w:szCs w:val="24"/>
              </w:rPr>
              <w:t xml:space="preserve"> süreçlerinin</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yönetimine ilişkin</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organizasyonel</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yapılanma</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tamamlanmış</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olup; şeffaf,</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kapsayıcı ve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katılımcı biçimde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işlemektedir.</w:t>
            </w:r>
          </w:p>
          <w:p w:rsidR="000A5A4E" w:rsidRPr="00FD200F" w:rsidRDefault="000A5A4E" w:rsidP="000A5A4E">
            <w:pPr>
              <w:pStyle w:val="ListeParagraf"/>
              <w:ind w:left="0"/>
              <w:jc w:val="both"/>
              <w:rPr>
                <w:rFonts w:ascii="Times New Roman" w:hAnsi="Times New Roman" w:cs="Times New Roman"/>
                <w:sz w:val="24"/>
                <w:szCs w:val="24"/>
              </w:rPr>
            </w:pPr>
          </w:p>
        </w:tc>
        <w:tc>
          <w:tcPr>
            <w:tcW w:w="1814"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Uluslararasılaşma süreçlerinin</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yönetsel ve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organizasyonel</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yapılanması</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0A5A4E" w:rsidRPr="00FD200F" w:rsidRDefault="000A5A4E" w:rsidP="000A5A4E">
            <w:pPr>
              <w:autoSpaceDE w:val="0"/>
              <w:autoSpaceDN w:val="0"/>
              <w:adjustRightInd w:val="0"/>
              <w:rPr>
                <w:rFonts w:ascii="Times New Roman" w:hAnsi="Times New Roman" w:cs="Times New Roman"/>
                <w:sz w:val="24"/>
                <w:szCs w:val="24"/>
              </w:rPr>
            </w:pPr>
          </w:p>
        </w:tc>
        <w:tc>
          <w:tcPr>
            <w:tcW w:w="1815"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0A5A4E" w:rsidRPr="00FD200F" w:rsidRDefault="000A5A4E" w:rsidP="000A5A4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343760" w:rsidRDefault="00343760" w:rsidP="000A5A4E">
      <w:pPr>
        <w:autoSpaceDE w:val="0"/>
        <w:autoSpaceDN w:val="0"/>
        <w:adjustRightInd w:val="0"/>
        <w:spacing w:after="0" w:line="240" w:lineRule="auto"/>
        <w:rPr>
          <w:rFonts w:ascii="Times New Roman" w:hAnsi="Times New Roman" w:cs="Times New Roman"/>
          <w:b/>
          <w:sz w:val="24"/>
          <w:szCs w:val="24"/>
          <w:u w:val="single"/>
        </w:rPr>
      </w:pPr>
    </w:p>
    <w:p w:rsidR="00343760" w:rsidRDefault="00343760" w:rsidP="00343760">
      <w:pPr>
        <w:autoSpaceDE w:val="0"/>
        <w:autoSpaceDN w:val="0"/>
        <w:adjustRightInd w:val="0"/>
        <w:spacing w:after="0" w:line="240" w:lineRule="auto"/>
        <w:jc w:val="both"/>
        <w:rPr>
          <w:rFonts w:ascii="Times New Roman" w:hAnsi="Times New Roman" w:cs="Times New Roman"/>
          <w:sz w:val="24"/>
          <w:szCs w:val="24"/>
        </w:rPr>
      </w:pPr>
      <w:r w:rsidRPr="00343760">
        <w:rPr>
          <w:rFonts w:ascii="Times New Roman" w:hAnsi="Times New Roman" w:cs="Times New Roman"/>
          <w:sz w:val="24"/>
          <w:szCs w:val="24"/>
        </w:rPr>
        <w:t xml:space="preserve">Bölümümüzün </w:t>
      </w:r>
      <w:proofErr w:type="spellStart"/>
      <w:r w:rsidRPr="00343760">
        <w:rPr>
          <w:rFonts w:ascii="Times New Roman" w:hAnsi="Times New Roman" w:cs="Times New Roman"/>
          <w:sz w:val="24"/>
          <w:szCs w:val="24"/>
        </w:rPr>
        <w:t>uluslararasılaşma</w:t>
      </w:r>
      <w:proofErr w:type="spellEnd"/>
      <w:r w:rsidRPr="00343760">
        <w:rPr>
          <w:rFonts w:ascii="Times New Roman" w:hAnsi="Times New Roman" w:cs="Times New Roman"/>
          <w:sz w:val="24"/>
          <w:szCs w:val="24"/>
        </w:rPr>
        <w:t xml:space="preserve"> süreçlerinin yönetim ve </w:t>
      </w:r>
      <w:proofErr w:type="spellStart"/>
      <w:r w:rsidRPr="00343760">
        <w:rPr>
          <w:rFonts w:ascii="Times New Roman" w:hAnsi="Times New Roman" w:cs="Times New Roman"/>
          <w:sz w:val="24"/>
          <w:szCs w:val="24"/>
        </w:rPr>
        <w:t>organizasyonel</w:t>
      </w:r>
      <w:proofErr w:type="spellEnd"/>
      <w:r w:rsidRPr="00343760">
        <w:rPr>
          <w:rFonts w:ascii="Times New Roman" w:hAnsi="Times New Roman" w:cs="Times New Roman"/>
          <w:sz w:val="24"/>
          <w:szCs w:val="24"/>
        </w:rPr>
        <w:t xml:space="preserve"> yapısına ilişkin planlamalar bulunmaktadır. Aşağıdaki </w:t>
      </w:r>
      <w:r>
        <w:rPr>
          <w:rFonts w:ascii="Times New Roman" w:hAnsi="Times New Roman" w:cs="Times New Roman"/>
          <w:sz w:val="24"/>
          <w:szCs w:val="24"/>
        </w:rPr>
        <w:t>linkte</w:t>
      </w:r>
      <w:r w:rsidRPr="00343760">
        <w:rPr>
          <w:rFonts w:ascii="Times New Roman" w:hAnsi="Times New Roman" w:cs="Times New Roman"/>
          <w:sz w:val="24"/>
          <w:szCs w:val="24"/>
        </w:rPr>
        <w:t xml:space="preserve"> İşletme Bölümü değişim programları koordinatörleri listelenmektedir.</w:t>
      </w:r>
    </w:p>
    <w:p w:rsidR="00343760" w:rsidRPr="00343760" w:rsidRDefault="00343760" w:rsidP="00343760">
      <w:pPr>
        <w:autoSpaceDE w:val="0"/>
        <w:autoSpaceDN w:val="0"/>
        <w:adjustRightInd w:val="0"/>
        <w:spacing w:after="0" w:line="240" w:lineRule="auto"/>
        <w:jc w:val="both"/>
        <w:rPr>
          <w:rFonts w:ascii="Times New Roman" w:hAnsi="Times New Roman" w:cs="Times New Roman"/>
          <w:color w:val="0070C0"/>
          <w:sz w:val="24"/>
          <w:szCs w:val="24"/>
          <w:u w:val="single"/>
        </w:rPr>
      </w:pPr>
      <w:r w:rsidRPr="00343760">
        <w:rPr>
          <w:rFonts w:ascii="Times New Roman" w:hAnsi="Times New Roman" w:cs="Times New Roman"/>
          <w:color w:val="0070C0"/>
          <w:sz w:val="24"/>
          <w:szCs w:val="24"/>
          <w:u w:val="single"/>
        </w:rPr>
        <w:t>https://iibf.bandirma.edu.tr/tr/isletme/Sayfa/Goster/Degisim-Programlari-1665</w:t>
      </w:r>
    </w:p>
    <w:p w:rsidR="00343760" w:rsidRDefault="00343760" w:rsidP="000A5A4E">
      <w:pPr>
        <w:autoSpaceDE w:val="0"/>
        <w:autoSpaceDN w:val="0"/>
        <w:adjustRightInd w:val="0"/>
        <w:spacing w:after="0" w:line="240" w:lineRule="auto"/>
        <w:rPr>
          <w:rFonts w:ascii="Times New Roman" w:hAnsi="Times New Roman" w:cs="Times New Roman"/>
          <w:b/>
          <w:sz w:val="24"/>
          <w:szCs w:val="24"/>
          <w:u w:val="single"/>
        </w:rPr>
      </w:pPr>
    </w:p>
    <w:p w:rsidR="000A5A4E" w:rsidRPr="00FD200F" w:rsidRDefault="000A5A4E" w:rsidP="000A5A4E">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A.4.3. Uluslararasılaşma kaynakları</w:t>
      </w:r>
    </w:p>
    <w:p w:rsidR="000A5A4E" w:rsidRPr="00FD200F" w:rsidRDefault="000A5A4E" w:rsidP="000A5A4E">
      <w:pPr>
        <w:autoSpaceDE w:val="0"/>
        <w:autoSpaceDN w:val="0"/>
        <w:adjustRightInd w:val="0"/>
        <w:spacing w:after="0" w:line="240" w:lineRule="auto"/>
        <w:rPr>
          <w:rFonts w:ascii="Times New Roman" w:hAnsi="Times New Roman" w:cs="Times New Roman"/>
          <w:b/>
          <w:sz w:val="24"/>
          <w:szCs w:val="24"/>
          <w:u w:val="single"/>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0A5A4E" w:rsidRPr="00FD200F" w:rsidTr="00E17E0A">
        <w:tc>
          <w:tcPr>
            <w:tcW w:w="1814" w:type="dxa"/>
          </w:tcPr>
          <w:p w:rsidR="000A5A4E" w:rsidRPr="00FD200F" w:rsidRDefault="000A5A4E"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r w:rsidR="00343760" w:rsidRPr="00343760">
              <w:rPr>
                <w:rFonts w:ascii="Times New Roman" w:hAnsi="Times New Roman" w:cs="Times New Roman"/>
                <w:b/>
                <w:sz w:val="24"/>
                <w:szCs w:val="24"/>
              </w:rPr>
              <w:t>DÜZEY</w:t>
            </w:r>
          </w:p>
        </w:tc>
        <w:tc>
          <w:tcPr>
            <w:tcW w:w="1815"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0A5A4E" w:rsidRPr="00FD200F" w:rsidTr="00E17E0A">
        <w:tc>
          <w:tcPr>
            <w:tcW w:w="1814"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0A5A4E" w:rsidRPr="00FD200F" w:rsidRDefault="006F1B90" w:rsidP="000A5A4E">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u</w:t>
            </w:r>
            <w:r w:rsidR="000A5A4E" w:rsidRPr="00FD200F">
              <w:rPr>
                <w:rFonts w:ascii="Times New Roman" w:hAnsi="Times New Roman" w:cs="Times New Roman"/>
                <w:sz w:val="24"/>
                <w:szCs w:val="24"/>
              </w:rPr>
              <w:t>luslararasılaşma</w:t>
            </w:r>
            <w:proofErr w:type="spellEnd"/>
            <w:r w:rsidR="000A5A4E" w:rsidRPr="00FD200F">
              <w:rPr>
                <w:rFonts w:ascii="Times New Roman" w:hAnsi="Times New Roman" w:cs="Times New Roman"/>
                <w:sz w:val="24"/>
                <w:szCs w:val="24"/>
              </w:rPr>
              <w:t xml:space="preserve"> faaliyetlerini</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sürdürebilmesi için</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yeterli kaynak</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0A5A4E" w:rsidRPr="00FD200F" w:rsidRDefault="000A5A4E" w:rsidP="000A5A4E">
            <w:pPr>
              <w:pStyle w:val="ListeParagraf"/>
              <w:ind w:left="0"/>
              <w:jc w:val="both"/>
              <w:rPr>
                <w:rFonts w:ascii="Times New Roman" w:hAnsi="Times New Roman" w:cs="Times New Roman"/>
                <w:sz w:val="24"/>
                <w:szCs w:val="24"/>
              </w:rPr>
            </w:pPr>
          </w:p>
        </w:tc>
        <w:tc>
          <w:tcPr>
            <w:tcW w:w="1814"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0A5A4E" w:rsidRPr="00FD200F" w:rsidRDefault="006F1B90" w:rsidP="000A5A4E">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u</w:t>
            </w:r>
            <w:r w:rsidR="000A5A4E" w:rsidRPr="00FD200F">
              <w:rPr>
                <w:rFonts w:ascii="Times New Roman" w:hAnsi="Times New Roman" w:cs="Times New Roman"/>
                <w:sz w:val="24"/>
                <w:szCs w:val="24"/>
              </w:rPr>
              <w:t>luslararasılaşma</w:t>
            </w:r>
            <w:proofErr w:type="spellEnd"/>
            <w:r w:rsidR="000A5A4E" w:rsidRPr="00FD200F">
              <w:rPr>
                <w:rFonts w:ascii="Times New Roman" w:hAnsi="Times New Roman" w:cs="Times New Roman"/>
                <w:sz w:val="24"/>
                <w:szCs w:val="24"/>
              </w:rPr>
              <w:t xml:space="preserve"> faaliyetlerini</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sürdürebilmek</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için uygun nitelik ve nicelikte fiziki,</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teknik ve mali</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kaynakların</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oluşturulmasına</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yönelik planları</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0A5A4E" w:rsidRPr="00FD200F" w:rsidRDefault="000A5A4E" w:rsidP="000A5A4E">
            <w:pPr>
              <w:pStyle w:val="ListeParagraf"/>
              <w:ind w:left="0"/>
              <w:jc w:val="both"/>
              <w:rPr>
                <w:rFonts w:ascii="Times New Roman" w:hAnsi="Times New Roman" w:cs="Times New Roman"/>
                <w:sz w:val="24"/>
                <w:szCs w:val="24"/>
              </w:rPr>
            </w:pPr>
          </w:p>
        </w:tc>
        <w:tc>
          <w:tcPr>
            <w:tcW w:w="1815"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Kurumun</w:t>
            </w:r>
          </w:p>
          <w:p w:rsidR="000A5A4E" w:rsidRPr="00FD200F" w:rsidRDefault="006F1B90" w:rsidP="000A5A4E">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u</w:t>
            </w:r>
            <w:r w:rsidR="000A5A4E" w:rsidRPr="00FD200F">
              <w:rPr>
                <w:rFonts w:ascii="Times New Roman" w:hAnsi="Times New Roman" w:cs="Times New Roman"/>
                <w:sz w:val="24"/>
                <w:szCs w:val="24"/>
              </w:rPr>
              <w:t>luslararaslaşma</w:t>
            </w:r>
            <w:proofErr w:type="spellEnd"/>
            <w:r w:rsidR="000A5A4E" w:rsidRPr="00FD200F">
              <w:rPr>
                <w:rFonts w:ascii="Times New Roman" w:hAnsi="Times New Roman" w:cs="Times New Roman"/>
                <w:sz w:val="24"/>
                <w:szCs w:val="24"/>
              </w:rPr>
              <w:t xml:space="preserve"> kaynakları</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birimler arası</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denge gözetilerek</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yönetilmektedir.</w:t>
            </w:r>
          </w:p>
          <w:p w:rsidR="000A5A4E" w:rsidRPr="00FD200F" w:rsidRDefault="000A5A4E" w:rsidP="000A5A4E">
            <w:pPr>
              <w:pStyle w:val="ListeParagraf"/>
              <w:ind w:left="0"/>
              <w:jc w:val="both"/>
              <w:rPr>
                <w:rFonts w:ascii="Times New Roman" w:hAnsi="Times New Roman" w:cs="Times New Roman"/>
                <w:sz w:val="24"/>
                <w:szCs w:val="24"/>
              </w:rPr>
            </w:pPr>
          </w:p>
        </w:tc>
        <w:tc>
          <w:tcPr>
            <w:tcW w:w="1814"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w:t>
            </w:r>
          </w:p>
          <w:p w:rsidR="000A5A4E" w:rsidRPr="00FD200F" w:rsidRDefault="006F1B90" w:rsidP="000A5A4E">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u</w:t>
            </w:r>
            <w:r w:rsidR="000A5A4E" w:rsidRPr="00FD200F">
              <w:rPr>
                <w:rFonts w:ascii="Times New Roman" w:hAnsi="Times New Roman" w:cs="Times New Roman"/>
                <w:sz w:val="24"/>
                <w:szCs w:val="24"/>
              </w:rPr>
              <w:t>luslararasılaşma</w:t>
            </w:r>
            <w:proofErr w:type="spellEnd"/>
            <w:r w:rsidR="000A5A4E" w:rsidRPr="00FD200F">
              <w:rPr>
                <w:rFonts w:ascii="Times New Roman" w:hAnsi="Times New Roman" w:cs="Times New Roman"/>
                <w:sz w:val="24"/>
                <w:szCs w:val="24"/>
              </w:rPr>
              <w:t xml:space="preserve">  kaynaklarının</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dağılımı</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0A5A4E" w:rsidRPr="00FD200F" w:rsidRDefault="000A5A4E" w:rsidP="00E17E0A">
            <w:pPr>
              <w:autoSpaceDE w:val="0"/>
              <w:autoSpaceDN w:val="0"/>
              <w:adjustRightInd w:val="0"/>
              <w:rPr>
                <w:rFonts w:ascii="Times New Roman" w:hAnsi="Times New Roman" w:cs="Times New Roman"/>
                <w:sz w:val="24"/>
                <w:szCs w:val="24"/>
              </w:rPr>
            </w:pPr>
          </w:p>
        </w:tc>
        <w:tc>
          <w:tcPr>
            <w:tcW w:w="1815"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0A5A4E" w:rsidRPr="00FD200F" w:rsidRDefault="000A5A4E" w:rsidP="000A5A4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0A5A4E" w:rsidRDefault="000A5A4E" w:rsidP="000A5A4E">
      <w:pPr>
        <w:autoSpaceDE w:val="0"/>
        <w:autoSpaceDN w:val="0"/>
        <w:adjustRightInd w:val="0"/>
        <w:spacing w:after="0" w:line="240" w:lineRule="auto"/>
        <w:rPr>
          <w:rFonts w:ascii="Times New Roman" w:hAnsi="Times New Roman" w:cs="Times New Roman"/>
          <w:b/>
          <w:sz w:val="24"/>
          <w:szCs w:val="24"/>
          <w:u w:val="single"/>
        </w:rPr>
      </w:pPr>
    </w:p>
    <w:p w:rsidR="00343760" w:rsidRDefault="00343760" w:rsidP="00343760">
      <w:pPr>
        <w:autoSpaceDE w:val="0"/>
        <w:autoSpaceDN w:val="0"/>
        <w:adjustRightInd w:val="0"/>
        <w:spacing w:after="0" w:line="240" w:lineRule="auto"/>
        <w:jc w:val="both"/>
        <w:rPr>
          <w:sz w:val="23"/>
          <w:szCs w:val="23"/>
        </w:rPr>
      </w:pPr>
      <w:proofErr w:type="spellStart"/>
      <w:r>
        <w:rPr>
          <w:sz w:val="23"/>
          <w:szCs w:val="23"/>
        </w:rPr>
        <w:t>Uluslararasılaşma</w:t>
      </w:r>
      <w:proofErr w:type="spellEnd"/>
      <w:r>
        <w:rPr>
          <w:sz w:val="23"/>
          <w:szCs w:val="23"/>
        </w:rPr>
        <w:t xml:space="preserve"> faaliyetlerini sürdürebilmesi için uygun nitelik ve nicelikte fiziki, teknik ve mali kaynakların sağlanmasına yönelik çalışmalar devam etmekle birlikte, ERASMUS programı kapsamında İşletme bölümünde eğitim alan öğrenciler programdan yararlandırılmaktadır. ERASMUS Programına katılmaya hak kazanan öğrenciler belirtilen link üzerinden ilan edilmektedir. </w:t>
      </w:r>
    </w:p>
    <w:p w:rsidR="000A5A4E" w:rsidRDefault="00A84195" w:rsidP="00343760">
      <w:pPr>
        <w:autoSpaceDE w:val="0"/>
        <w:autoSpaceDN w:val="0"/>
        <w:adjustRightInd w:val="0"/>
        <w:spacing w:after="0" w:line="240" w:lineRule="auto"/>
        <w:jc w:val="both"/>
        <w:rPr>
          <w:sz w:val="23"/>
          <w:szCs w:val="23"/>
        </w:rPr>
      </w:pPr>
      <w:hyperlink r:id="rId9" w:history="1">
        <w:r w:rsidR="00343760" w:rsidRPr="00A067DB">
          <w:rPr>
            <w:rStyle w:val="Kpr"/>
            <w:sz w:val="23"/>
            <w:szCs w:val="23"/>
          </w:rPr>
          <w:t>https://erasmus.bandirma.edu.tr/tr/erasmus/Duyuru/Liste?k=-1</w:t>
        </w:r>
      </w:hyperlink>
    </w:p>
    <w:p w:rsidR="00343760" w:rsidRPr="00FD200F" w:rsidRDefault="00343760" w:rsidP="00343760">
      <w:pPr>
        <w:autoSpaceDE w:val="0"/>
        <w:autoSpaceDN w:val="0"/>
        <w:adjustRightInd w:val="0"/>
        <w:spacing w:after="0" w:line="240" w:lineRule="auto"/>
        <w:jc w:val="both"/>
        <w:rPr>
          <w:rFonts w:ascii="Times New Roman" w:hAnsi="Times New Roman" w:cs="Times New Roman"/>
          <w:b/>
          <w:sz w:val="24"/>
          <w:szCs w:val="24"/>
          <w:u w:val="single"/>
        </w:rPr>
      </w:pPr>
    </w:p>
    <w:p w:rsidR="000A5A4E" w:rsidRPr="00FD200F" w:rsidRDefault="000A5A4E" w:rsidP="000A5A4E">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A.4.4. Uluslararasılaşma performansı</w:t>
      </w:r>
    </w:p>
    <w:p w:rsidR="000A5A4E" w:rsidRPr="00FD200F" w:rsidRDefault="000A5A4E" w:rsidP="000A5A4E">
      <w:pPr>
        <w:autoSpaceDE w:val="0"/>
        <w:autoSpaceDN w:val="0"/>
        <w:adjustRightInd w:val="0"/>
        <w:spacing w:after="0" w:line="240" w:lineRule="auto"/>
        <w:rPr>
          <w:rFonts w:ascii="Times New Roman" w:hAnsi="Times New Roman" w:cs="Times New Roman"/>
          <w:b/>
          <w:sz w:val="24"/>
          <w:szCs w:val="24"/>
          <w:u w:val="single"/>
        </w:rPr>
      </w:pPr>
    </w:p>
    <w:p w:rsidR="000A5A4E" w:rsidRPr="00FD200F" w:rsidRDefault="000A5A4E" w:rsidP="000A5A4E">
      <w:pPr>
        <w:autoSpaceDE w:val="0"/>
        <w:autoSpaceDN w:val="0"/>
        <w:adjustRightInd w:val="0"/>
        <w:spacing w:after="0" w:line="240" w:lineRule="auto"/>
        <w:rPr>
          <w:rFonts w:ascii="Times New Roman" w:hAnsi="Times New Roman" w:cs="Times New Roman"/>
          <w:b/>
          <w:sz w:val="24"/>
          <w:szCs w:val="24"/>
          <w:u w:val="single"/>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0A5A4E" w:rsidRPr="00FD200F" w:rsidTr="00E17E0A">
        <w:tc>
          <w:tcPr>
            <w:tcW w:w="1814" w:type="dxa"/>
          </w:tcPr>
          <w:p w:rsidR="000A5A4E" w:rsidRPr="00FD200F" w:rsidRDefault="000A5A4E"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343760" w:rsidRPr="00343760">
              <w:rPr>
                <w:rFonts w:ascii="Times New Roman" w:hAnsi="Times New Roman" w:cs="Times New Roman"/>
                <w:b/>
                <w:sz w:val="24"/>
                <w:szCs w:val="24"/>
              </w:rPr>
              <w:t>DÜZEY</w:t>
            </w:r>
          </w:p>
        </w:tc>
        <w:tc>
          <w:tcPr>
            <w:tcW w:w="1814"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0A5A4E" w:rsidRPr="00FD200F" w:rsidRDefault="000A5A4E"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0A5A4E" w:rsidRPr="00FD200F" w:rsidTr="00E17E0A">
        <w:tc>
          <w:tcPr>
            <w:tcW w:w="1814"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w:t>
            </w:r>
          </w:p>
          <w:p w:rsidR="000A5A4E" w:rsidRPr="00FD200F" w:rsidRDefault="006F1B90" w:rsidP="000A5A4E">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u</w:t>
            </w:r>
            <w:r w:rsidR="000A5A4E" w:rsidRPr="00FD200F">
              <w:rPr>
                <w:rFonts w:ascii="Times New Roman" w:hAnsi="Times New Roman" w:cs="Times New Roman"/>
                <w:sz w:val="24"/>
                <w:szCs w:val="24"/>
              </w:rPr>
              <w:t>luslararasılaşma</w:t>
            </w:r>
            <w:proofErr w:type="spellEnd"/>
            <w:r w:rsidR="000A5A4E" w:rsidRPr="00FD200F">
              <w:rPr>
                <w:rFonts w:ascii="Times New Roman" w:hAnsi="Times New Roman" w:cs="Times New Roman"/>
                <w:sz w:val="24"/>
                <w:szCs w:val="24"/>
              </w:rPr>
              <w:t xml:space="preserve"> faaliyeti</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w:t>
            </w:r>
          </w:p>
          <w:p w:rsidR="000A5A4E" w:rsidRPr="00FD200F" w:rsidRDefault="000A5A4E" w:rsidP="000A5A4E">
            <w:pPr>
              <w:pStyle w:val="ListeParagraf"/>
              <w:ind w:left="0"/>
              <w:jc w:val="both"/>
              <w:rPr>
                <w:rFonts w:ascii="Times New Roman" w:hAnsi="Times New Roman" w:cs="Times New Roman"/>
                <w:sz w:val="24"/>
                <w:szCs w:val="24"/>
              </w:rPr>
            </w:pPr>
          </w:p>
        </w:tc>
        <w:tc>
          <w:tcPr>
            <w:tcW w:w="1814"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w:t>
            </w:r>
          </w:p>
          <w:p w:rsidR="000A5A4E" w:rsidRPr="00FD200F" w:rsidRDefault="006F1B90" w:rsidP="000A5A4E">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u</w:t>
            </w:r>
            <w:r w:rsidR="000A5A4E" w:rsidRPr="00FD200F">
              <w:rPr>
                <w:rFonts w:ascii="Times New Roman" w:hAnsi="Times New Roman" w:cs="Times New Roman"/>
                <w:sz w:val="24"/>
                <w:szCs w:val="24"/>
              </w:rPr>
              <w:t>luslararasılaşma</w:t>
            </w:r>
            <w:proofErr w:type="spellEnd"/>
            <w:r w:rsidR="000A5A4E" w:rsidRPr="00FD200F">
              <w:rPr>
                <w:rFonts w:ascii="Times New Roman" w:hAnsi="Times New Roman" w:cs="Times New Roman"/>
                <w:sz w:val="24"/>
                <w:szCs w:val="24"/>
              </w:rPr>
              <w:t xml:space="preserve"> politikasıyla</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uyumlu</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faaliyetlere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yönelik</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planlamalar</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0A5A4E" w:rsidRPr="00FD200F" w:rsidRDefault="000A5A4E" w:rsidP="000A5A4E">
            <w:pPr>
              <w:pStyle w:val="ListeParagraf"/>
              <w:ind w:left="0"/>
              <w:jc w:val="both"/>
              <w:rPr>
                <w:rFonts w:ascii="Times New Roman" w:hAnsi="Times New Roman" w:cs="Times New Roman"/>
                <w:sz w:val="24"/>
                <w:szCs w:val="24"/>
              </w:rPr>
            </w:pPr>
          </w:p>
        </w:tc>
        <w:tc>
          <w:tcPr>
            <w:tcW w:w="1815"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geneline yayılmış</w:t>
            </w:r>
          </w:p>
          <w:p w:rsidR="000A5A4E" w:rsidRPr="00FD200F" w:rsidRDefault="000A5A4E" w:rsidP="000A5A4E">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uluslararasılaşma</w:t>
            </w:r>
            <w:proofErr w:type="spellEnd"/>
            <w:r w:rsidRPr="00FD200F">
              <w:rPr>
                <w:rFonts w:ascii="Times New Roman" w:hAnsi="Times New Roman" w:cs="Times New Roman"/>
                <w:sz w:val="24"/>
                <w:szCs w:val="24"/>
              </w:rPr>
              <w:t xml:space="preserve"> faaliyetleri</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0A5A4E" w:rsidRPr="00FD200F" w:rsidRDefault="000A5A4E" w:rsidP="000A5A4E">
            <w:pPr>
              <w:pStyle w:val="ListeParagraf"/>
              <w:ind w:left="0"/>
              <w:jc w:val="both"/>
              <w:rPr>
                <w:rFonts w:ascii="Times New Roman" w:hAnsi="Times New Roman" w:cs="Times New Roman"/>
                <w:sz w:val="24"/>
                <w:szCs w:val="24"/>
              </w:rPr>
            </w:pPr>
          </w:p>
        </w:tc>
        <w:tc>
          <w:tcPr>
            <w:tcW w:w="1814"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w:t>
            </w:r>
          </w:p>
          <w:p w:rsidR="000A5A4E" w:rsidRPr="00FD200F" w:rsidRDefault="006F1B90" w:rsidP="000A5A4E">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u</w:t>
            </w:r>
            <w:r w:rsidR="000A5A4E" w:rsidRPr="00FD200F">
              <w:rPr>
                <w:rFonts w:ascii="Times New Roman" w:hAnsi="Times New Roman" w:cs="Times New Roman"/>
                <w:sz w:val="24"/>
                <w:szCs w:val="24"/>
              </w:rPr>
              <w:t>luslararasılaşma</w:t>
            </w:r>
            <w:proofErr w:type="spellEnd"/>
            <w:r w:rsidR="000A5A4E" w:rsidRPr="00FD200F">
              <w:rPr>
                <w:rFonts w:ascii="Times New Roman" w:hAnsi="Times New Roman" w:cs="Times New Roman"/>
                <w:sz w:val="24"/>
                <w:szCs w:val="24"/>
              </w:rPr>
              <w:t xml:space="preserve"> faaliyetleri</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0A5A4E" w:rsidRPr="00FD200F" w:rsidRDefault="000A5A4E" w:rsidP="000A5A4E">
            <w:pPr>
              <w:autoSpaceDE w:val="0"/>
              <w:autoSpaceDN w:val="0"/>
              <w:adjustRightInd w:val="0"/>
              <w:rPr>
                <w:rFonts w:ascii="Times New Roman" w:hAnsi="Times New Roman" w:cs="Times New Roman"/>
                <w:sz w:val="24"/>
                <w:szCs w:val="24"/>
              </w:rPr>
            </w:pPr>
          </w:p>
        </w:tc>
        <w:tc>
          <w:tcPr>
            <w:tcW w:w="1815" w:type="dxa"/>
          </w:tcPr>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0A5A4E" w:rsidRPr="00FD200F" w:rsidRDefault="000A5A4E" w:rsidP="000A5A4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0A5A4E" w:rsidRPr="00FD200F" w:rsidRDefault="000A5A4E" w:rsidP="000A5A4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0A5A4E" w:rsidRPr="00FD200F" w:rsidRDefault="000A5A4E" w:rsidP="000A5A4E">
      <w:pPr>
        <w:autoSpaceDE w:val="0"/>
        <w:autoSpaceDN w:val="0"/>
        <w:adjustRightInd w:val="0"/>
        <w:spacing w:after="0" w:line="240" w:lineRule="auto"/>
        <w:rPr>
          <w:rFonts w:ascii="Times New Roman" w:hAnsi="Times New Roman" w:cs="Times New Roman"/>
          <w:b/>
          <w:sz w:val="24"/>
          <w:szCs w:val="24"/>
          <w:u w:val="single"/>
        </w:rPr>
      </w:pPr>
    </w:p>
    <w:p w:rsidR="006F1B90" w:rsidRPr="00343760" w:rsidRDefault="00343760" w:rsidP="00343760">
      <w:pPr>
        <w:autoSpaceDE w:val="0"/>
        <w:autoSpaceDN w:val="0"/>
        <w:adjustRightInd w:val="0"/>
        <w:spacing w:after="0" w:line="240" w:lineRule="auto"/>
        <w:jc w:val="both"/>
        <w:rPr>
          <w:rFonts w:ascii="Times New Roman" w:hAnsi="Times New Roman" w:cs="Times New Roman"/>
          <w:b/>
          <w:sz w:val="24"/>
          <w:szCs w:val="24"/>
          <w:u w:val="single"/>
        </w:rPr>
      </w:pPr>
      <w:r w:rsidRPr="00343760">
        <w:rPr>
          <w:rFonts w:ascii="Times New Roman" w:hAnsi="Times New Roman" w:cs="Times New Roman"/>
          <w:sz w:val="24"/>
          <w:szCs w:val="24"/>
        </w:rPr>
        <w:t xml:space="preserve">Bölümümüzde </w:t>
      </w:r>
      <w:proofErr w:type="spellStart"/>
      <w:r w:rsidRPr="00343760">
        <w:rPr>
          <w:rFonts w:ascii="Times New Roman" w:hAnsi="Times New Roman" w:cs="Times New Roman"/>
          <w:sz w:val="24"/>
          <w:szCs w:val="24"/>
        </w:rPr>
        <w:t>uluslararasılaşma</w:t>
      </w:r>
      <w:proofErr w:type="spellEnd"/>
      <w:r w:rsidRPr="00343760">
        <w:rPr>
          <w:rFonts w:ascii="Times New Roman" w:hAnsi="Times New Roman" w:cs="Times New Roman"/>
          <w:sz w:val="24"/>
          <w:szCs w:val="24"/>
        </w:rPr>
        <w:t xml:space="preserve"> performansının izlenmesine ve değerlendirmesine yönelik planlamalar ve tanımlı süreçlerin oluşturulmasına yönelik çalışmalar devam etmektedir.</w:t>
      </w:r>
    </w:p>
    <w:p w:rsidR="00343760" w:rsidRDefault="00343760" w:rsidP="006F1B90">
      <w:pPr>
        <w:autoSpaceDE w:val="0"/>
        <w:autoSpaceDN w:val="0"/>
        <w:adjustRightInd w:val="0"/>
        <w:spacing w:after="0" w:line="240" w:lineRule="auto"/>
        <w:rPr>
          <w:rFonts w:ascii="Times New Roman" w:hAnsi="Times New Roman" w:cs="Times New Roman"/>
          <w:b/>
          <w:bCs/>
          <w:sz w:val="24"/>
          <w:szCs w:val="24"/>
        </w:rPr>
      </w:pPr>
    </w:p>
    <w:p w:rsidR="006F1B90" w:rsidRPr="00FD200F" w:rsidRDefault="006F1B90" w:rsidP="006F1B90">
      <w:pPr>
        <w:autoSpaceDE w:val="0"/>
        <w:autoSpaceDN w:val="0"/>
        <w:adjustRightInd w:val="0"/>
        <w:spacing w:after="0" w:line="240" w:lineRule="auto"/>
        <w:rPr>
          <w:rFonts w:ascii="Times New Roman" w:hAnsi="Times New Roman" w:cs="Times New Roman"/>
          <w:b/>
          <w:bCs/>
          <w:sz w:val="24"/>
          <w:szCs w:val="24"/>
        </w:rPr>
      </w:pPr>
      <w:r w:rsidRPr="00FD200F">
        <w:rPr>
          <w:rFonts w:ascii="Times New Roman" w:hAnsi="Times New Roman" w:cs="Times New Roman"/>
          <w:b/>
          <w:bCs/>
          <w:sz w:val="24"/>
          <w:szCs w:val="24"/>
        </w:rPr>
        <w:t>B. EĞİTİM VE ÖĞRETİM</w:t>
      </w:r>
    </w:p>
    <w:p w:rsidR="006F1B90" w:rsidRPr="00FD200F" w:rsidRDefault="006F1B90" w:rsidP="006F1B90">
      <w:pPr>
        <w:autoSpaceDE w:val="0"/>
        <w:autoSpaceDN w:val="0"/>
        <w:adjustRightInd w:val="0"/>
        <w:spacing w:after="0" w:line="240" w:lineRule="auto"/>
        <w:rPr>
          <w:rFonts w:ascii="Times New Roman" w:hAnsi="Times New Roman" w:cs="Times New Roman"/>
          <w:b/>
          <w:bCs/>
          <w:sz w:val="24"/>
          <w:szCs w:val="24"/>
        </w:rPr>
      </w:pPr>
    </w:p>
    <w:p w:rsidR="006F1B90" w:rsidRPr="00FD200F" w:rsidRDefault="006F1B90" w:rsidP="006F1B90">
      <w:pPr>
        <w:autoSpaceDE w:val="0"/>
        <w:autoSpaceDN w:val="0"/>
        <w:adjustRightInd w:val="0"/>
        <w:spacing w:after="0" w:line="240" w:lineRule="auto"/>
        <w:rPr>
          <w:rFonts w:ascii="Times New Roman" w:hAnsi="Times New Roman" w:cs="Times New Roman"/>
          <w:b/>
          <w:bCs/>
          <w:sz w:val="24"/>
          <w:szCs w:val="24"/>
        </w:rPr>
      </w:pPr>
    </w:p>
    <w:p w:rsidR="006F1B90" w:rsidRPr="00FD200F" w:rsidRDefault="006F1B90" w:rsidP="006F1B90">
      <w:pPr>
        <w:autoSpaceDE w:val="0"/>
        <w:autoSpaceDN w:val="0"/>
        <w:adjustRightInd w:val="0"/>
        <w:spacing w:after="0" w:line="240" w:lineRule="auto"/>
        <w:rPr>
          <w:rFonts w:ascii="Times New Roman" w:hAnsi="Times New Roman" w:cs="Times New Roman"/>
          <w:b/>
          <w:bCs/>
          <w:sz w:val="24"/>
          <w:szCs w:val="24"/>
        </w:rPr>
      </w:pPr>
      <w:r w:rsidRPr="00FD200F">
        <w:rPr>
          <w:rFonts w:ascii="Times New Roman" w:hAnsi="Times New Roman" w:cs="Times New Roman"/>
          <w:b/>
          <w:bCs/>
          <w:sz w:val="24"/>
          <w:szCs w:val="24"/>
        </w:rPr>
        <w:t>B.1. Programların Tasarımı ve Onayı</w:t>
      </w:r>
    </w:p>
    <w:p w:rsidR="006F1B90" w:rsidRPr="00FD200F" w:rsidRDefault="006F1B90" w:rsidP="006F1B90">
      <w:pPr>
        <w:autoSpaceDE w:val="0"/>
        <w:autoSpaceDN w:val="0"/>
        <w:adjustRightInd w:val="0"/>
        <w:spacing w:after="0" w:line="240" w:lineRule="auto"/>
        <w:rPr>
          <w:rFonts w:ascii="Times New Roman" w:hAnsi="Times New Roman" w:cs="Times New Roman"/>
          <w:b/>
          <w:bCs/>
          <w:sz w:val="24"/>
          <w:szCs w:val="24"/>
        </w:rPr>
      </w:pPr>
    </w:p>
    <w:p w:rsidR="006F1B90" w:rsidRPr="00FD200F" w:rsidRDefault="006F1B90"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B.1.1. Programların tasarımı ve onayı</w:t>
      </w:r>
    </w:p>
    <w:p w:rsidR="006F1B90" w:rsidRPr="00FD200F" w:rsidRDefault="006F1B90" w:rsidP="006F1B90">
      <w:pPr>
        <w:autoSpaceDE w:val="0"/>
        <w:autoSpaceDN w:val="0"/>
        <w:adjustRightInd w:val="0"/>
        <w:spacing w:after="0" w:line="240" w:lineRule="auto"/>
        <w:rPr>
          <w:rFonts w:ascii="Times New Roman" w:hAnsi="Times New Roman" w:cs="Times New Roman"/>
          <w:b/>
          <w:bCs/>
          <w:sz w:val="24"/>
          <w:szCs w:val="24"/>
        </w:rPr>
      </w:pPr>
    </w:p>
    <w:p w:rsidR="006F1B90" w:rsidRPr="00FD200F" w:rsidRDefault="006F1B90"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6F1B90" w:rsidRPr="00FD200F" w:rsidTr="00E17E0A">
        <w:tc>
          <w:tcPr>
            <w:tcW w:w="1814" w:type="dxa"/>
          </w:tcPr>
          <w:p w:rsidR="006F1B90" w:rsidRPr="00FD200F" w:rsidRDefault="006F1B90" w:rsidP="00833297">
            <w:pPr>
              <w:tabs>
                <w:tab w:val="center" w:pos="799"/>
              </w:tabs>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833297" w:rsidRPr="00833297">
              <w:rPr>
                <w:rFonts w:ascii="Times New Roman" w:hAnsi="Times New Roman" w:cs="Times New Roman"/>
                <w:b/>
                <w:sz w:val="24"/>
                <w:szCs w:val="24"/>
              </w:rPr>
              <w:t>DÜZEY</w:t>
            </w:r>
          </w:p>
        </w:tc>
        <w:tc>
          <w:tcPr>
            <w:tcW w:w="1814" w:type="dxa"/>
          </w:tcPr>
          <w:p w:rsidR="006F1B90" w:rsidRPr="00FD200F" w:rsidRDefault="006F1B90"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6F1B90" w:rsidRPr="00FD200F" w:rsidRDefault="006F1B90"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6F1B90" w:rsidRPr="00FD200F" w:rsidRDefault="006F1B90"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6F1B90" w:rsidRPr="00FD200F" w:rsidRDefault="006F1B90"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6F1B90" w:rsidRPr="00FD200F" w:rsidTr="00E17E0A">
        <w:tc>
          <w:tcPr>
            <w:tcW w:w="1814" w:type="dxa"/>
          </w:tcPr>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programların</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tasarımı ve onayına</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ilişkin süreçler</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tanımlanmamıştır.</w:t>
            </w:r>
          </w:p>
          <w:p w:rsidR="006F1B90" w:rsidRPr="00FD200F" w:rsidRDefault="006F1B90" w:rsidP="006F1B90">
            <w:pPr>
              <w:pStyle w:val="ListeParagraf"/>
              <w:ind w:left="0"/>
              <w:jc w:val="both"/>
              <w:rPr>
                <w:rFonts w:ascii="Times New Roman" w:hAnsi="Times New Roman" w:cs="Times New Roman"/>
                <w:sz w:val="24"/>
                <w:szCs w:val="24"/>
              </w:rPr>
            </w:pPr>
          </w:p>
        </w:tc>
        <w:tc>
          <w:tcPr>
            <w:tcW w:w="1814" w:type="dxa"/>
          </w:tcPr>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programların</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tasarımı ve</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onayına ilişkin</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ilke, yöntem,</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TYYÇ ile uyum ve</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paydaş katılımını</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içeren tanımlı</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6F1B90" w:rsidRPr="00FD200F" w:rsidRDefault="006F1B90" w:rsidP="006F1B90">
            <w:pPr>
              <w:pStyle w:val="ListeParagraf"/>
              <w:ind w:left="0"/>
              <w:jc w:val="both"/>
              <w:rPr>
                <w:rFonts w:ascii="Times New Roman" w:hAnsi="Times New Roman" w:cs="Times New Roman"/>
                <w:sz w:val="24"/>
                <w:szCs w:val="24"/>
              </w:rPr>
            </w:pPr>
          </w:p>
        </w:tc>
        <w:tc>
          <w:tcPr>
            <w:tcW w:w="1815" w:type="dxa"/>
          </w:tcPr>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Tanımlı süreçler</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doğrultusunda;</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genelinde,</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tasarımı ve onayı</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gerçekleşen</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programların amaç ve</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öğrenme çıktılarına</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uygun olarak</w:t>
            </w:r>
          </w:p>
          <w:p w:rsidR="006F1B90" w:rsidRPr="00FD200F" w:rsidRDefault="00833297" w:rsidP="0083329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yürütülmektedir</w:t>
            </w:r>
            <w:r w:rsidR="006F1B90" w:rsidRPr="00FD200F">
              <w:rPr>
                <w:rFonts w:ascii="Times New Roman" w:hAnsi="Times New Roman" w:cs="Times New Roman"/>
                <w:sz w:val="24"/>
                <w:szCs w:val="24"/>
              </w:rPr>
              <w:t>.</w:t>
            </w:r>
          </w:p>
        </w:tc>
        <w:tc>
          <w:tcPr>
            <w:tcW w:w="1814" w:type="dxa"/>
          </w:tcPr>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Programların</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tasarım ve onay</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süreçleri sistematik</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olarak izlenmekte</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ilgili paydaşlarla</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birlikte</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değerlendirilerek</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6F1B90" w:rsidRPr="00FD200F" w:rsidRDefault="006F1B90" w:rsidP="006F1B90">
            <w:pPr>
              <w:autoSpaceDE w:val="0"/>
              <w:autoSpaceDN w:val="0"/>
              <w:adjustRightInd w:val="0"/>
              <w:rPr>
                <w:rFonts w:ascii="Times New Roman" w:hAnsi="Times New Roman" w:cs="Times New Roman"/>
                <w:sz w:val="24"/>
                <w:szCs w:val="24"/>
              </w:rPr>
            </w:pPr>
          </w:p>
        </w:tc>
        <w:tc>
          <w:tcPr>
            <w:tcW w:w="1815" w:type="dxa"/>
          </w:tcPr>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İçselleştirilmiş,</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 gösterilebilir</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6F1B90" w:rsidRPr="00FD200F" w:rsidRDefault="006F1B90" w:rsidP="006F1B90">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6F1B90" w:rsidRDefault="006F1B90" w:rsidP="006F1B90">
      <w:pPr>
        <w:autoSpaceDE w:val="0"/>
        <w:autoSpaceDN w:val="0"/>
        <w:adjustRightInd w:val="0"/>
        <w:spacing w:after="0" w:line="240" w:lineRule="auto"/>
        <w:rPr>
          <w:rFonts w:ascii="Times New Roman" w:hAnsi="Times New Roman" w:cs="Times New Roman"/>
          <w:b/>
          <w:bCs/>
          <w:sz w:val="24"/>
          <w:szCs w:val="24"/>
        </w:rPr>
      </w:pPr>
    </w:p>
    <w:p w:rsidR="00833297" w:rsidRPr="00833297" w:rsidRDefault="00833297" w:rsidP="00833297">
      <w:pPr>
        <w:autoSpaceDE w:val="0"/>
        <w:autoSpaceDN w:val="0"/>
        <w:adjustRightInd w:val="0"/>
        <w:spacing w:after="0" w:line="240" w:lineRule="auto"/>
        <w:jc w:val="both"/>
        <w:rPr>
          <w:rFonts w:ascii="Times New Roman" w:hAnsi="Times New Roman" w:cs="Times New Roman"/>
          <w:b/>
          <w:bCs/>
          <w:sz w:val="24"/>
          <w:szCs w:val="24"/>
        </w:rPr>
      </w:pPr>
      <w:r w:rsidRPr="00833297">
        <w:rPr>
          <w:rFonts w:ascii="Times New Roman" w:hAnsi="Times New Roman" w:cs="Times New Roman"/>
          <w:sz w:val="24"/>
          <w:szCs w:val="24"/>
        </w:rPr>
        <w:t>Ders müfredatlarının ve programların oluşturulmasına yönelik ilk aşama bölü</w:t>
      </w:r>
      <w:r>
        <w:rPr>
          <w:rFonts w:ascii="Times New Roman" w:hAnsi="Times New Roman" w:cs="Times New Roman"/>
          <w:sz w:val="24"/>
          <w:szCs w:val="24"/>
        </w:rPr>
        <w:t xml:space="preserve">m akademik </w:t>
      </w:r>
      <w:r w:rsidRPr="00833297">
        <w:rPr>
          <w:rFonts w:ascii="Times New Roman" w:hAnsi="Times New Roman" w:cs="Times New Roman"/>
          <w:sz w:val="24"/>
          <w:szCs w:val="24"/>
        </w:rPr>
        <w:t>kurullarında başlamakta ve süreç ilgili birimlerin iç paydaşları tarafından yürütülmektedir.</w:t>
      </w:r>
      <w:r>
        <w:rPr>
          <w:rFonts w:ascii="Times New Roman" w:hAnsi="Times New Roman" w:cs="Times New Roman"/>
          <w:sz w:val="24"/>
          <w:szCs w:val="24"/>
        </w:rPr>
        <w:t xml:space="preserve"> Ancak bu süreçlere ilişkin </w:t>
      </w:r>
      <w:proofErr w:type="spellStart"/>
      <w:r>
        <w:rPr>
          <w:rFonts w:ascii="Times New Roman" w:hAnsi="Times New Roman" w:cs="Times New Roman"/>
          <w:sz w:val="24"/>
          <w:szCs w:val="24"/>
        </w:rPr>
        <w:t>delillendirilebilir</w:t>
      </w:r>
      <w:proofErr w:type="spellEnd"/>
      <w:r>
        <w:rPr>
          <w:rFonts w:ascii="Times New Roman" w:hAnsi="Times New Roman" w:cs="Times New Roman"/>
          <w:sz w:val="24"/>
          <w:szCs w:val="24"/>
        </w:rPr>
        <w:t xml:space="preserve"> tanımlanmış süreçler mevcut değildir.  </w:t>
      </w:r>
    </w:p>
    <w:p w:rsidR="006F1B90" w:rsidRPr="00FD200F" w:rsidRDefault="006F1B90" w:rsidP="006F1B90">
      <w:pPr>
        <w:autoSpaceDE w:val="0"/>
        <w:autoSpaceDN w:val="0"/>
        <w:adjustRightInd w:val="0"/>
        <w:spacing w:after="0" w:line="240" w:lineRule="auto"/>
        <w:rPr>
          <w:rFonts w:ascii="Times New Roman" w:hAnsi="Times New Roman" w:cs="Times New Roman"/>
          <w:b/>
          <w:bCs/>
          <w:sz w:val="24"/>
          <w:szCs w:val="24"/>
        </w:rPr>
      </w:pPr>
    </w:p>
    <w:p w:rsidR="006F1B90" w:rsidRPr="00FD200F" w:rsidRDefault="006F1B90" w:rsidP="006F1B90">
      <w:pPr>
        <w:autoSpaceDE w:val="0"/>
        <w:autoSpaceDN w:val="0"/>
        <w:adjustRightInd w:val="0"/>
        <w:spacing w:after="0" w:line="240" w:lineRule="auto"/>
        <w:rPr>
          <w:rFonts w:ascii="Times New Roman" w:hAnsi="Times New Roman" w:cs="Times New Roman"/>
          <w:b/>
          <w:bCs/>
          <w:sz w:val="24"/>
          <w:szCs w:val="24"/>
        </w:rPr>
      </w:pPr>
    </w:p>
    <w:p w:rsidR="006F1B90" w:rsidRPr="00FD200F" w:rsidRDefault="006F1B90"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B.1.2. Programın ders dağılım dengesi</w:t>
      </w:r>
    </w:p>
    <w:p w:rsidR="006F1B90" w:rsidRPr="00FD200F" w:rsidRDefault="006F1B90"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6F1B90" w:rsidRPr="00FD200F" w:rsidTr="00E17E0A">
        <w:tc>
          <w:tcPr>
            <w:tcW w:w="1814" w:type="dxa"/>
          </w:tcPr>
          <w:p w:rsidR="006F1B90" w:rsidRPr="00FD200F" w:rsidRDefault="006F1B90" w:rsidP="001B31D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6F1B90" w:rsidRPr="00FD200F" w:rsidRDefault="006F1B90"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6F1B90" w:rsidRPr="00FD200F" w:rsidRDefault="006F1B90"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r w:rsidR="001B31D6">
              <w:rPr>
                <w:rFonts w:ascii="Times New Roman" w:hAnsi="Times New Roman" w:cs="Times New Roman"/>
                <w:sz w:val="24"/>
                <w:szCs w:val="24"/>
              </w:rPr>
              <w:t xml:space="preserve"> </w:t>
            </w:r>
            <w:r w:rsidR="001B31D6" w:rsidRPr="001B31D6">
              <w:rPr>
                <w:rFonts w:ascii="Times New Roman" w:hAnsi="Times New Roman" w:cs="Times New Roman"/>
                <w:b/>
                <w:sz w:val="24"/>
                <w:szCs w:val="24"/>
              </w:rPr>
              <w:t>DÜZEY</w:t>
            </w:r>
          </w:p>
        </w:tc>
        <w:tc>
          <w:tcPr>
            <w:tcW w:w="1814" w:type="dxa"/>
          </w:tcPr>
          <w:p w:rsidR="006F1B90" w:rsidRPr="00FD200F" w:rsidRDefault="006F1B90"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6F1B90" w:rsidRPr="00FD200F" w:rsidRDefault="006F1B90" w:rsidP="00E17E0A">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6F1B90" w:rsidRPr="00FD200F" w:rsidTr="00E17E0A">
        <w:tc>
          <w:tcPr>
            <w:tcW w:w="1814" w:type="dxa"/>
          </w:tcPr>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Ders dağılımına</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ilişkin, ilke ve</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yöntemler</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tanımlanmamıştır.</w:t>
            </w:r>
          </w:p>
          <w:p w:rsidR="006F1B90" w:rsidRPr="00FD200F" w:rsidRDefault="006F1B90" w:rsidP="006F1B90">
            <w:pPr>
              <w:pStyle w:val="ListeParagraf"/>
              <w:ind w:left="0"/>
              <w:jc w:val="both"/>
              <w:rPr>
                <w:rFonts w:ascii="Times New Roman" w:hAnsi="Times New Roman" w:cs="Times New Roman"/>
                <w:sz w:val="24"/>
                <w:szCs w:val="24"/>
              </w:rPr>
            </w:pPr>
          </w:p>
        </w:tc>
        <w:tc>
          <w:tcPr>
            <w:tcW w:w="1814" w:type="dxa"/>
          </w:tcPr>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Ders dağılımına</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ilişkin olarak alan</w:t>
            </w:r>
            <w:r w:rsidR="001B31D6">
              <w:rPr>
                <w:rFonts w:ascii="Times New Roman" w:hAnsi="Times New Roman" w:cs="Times New Roman"/>
                <w:sz w:val="24"/>
                <w:szCs w:val="24"/>
              </w:rPr>
              <w:t xml:space="preserve"> </w:t>
            </w:r>
            <w:r w:rsidRPr="00FD200F">
              <w:rPr>
                <w:rFonts w:ascii="Times New Roman" w:hAnsi="Times New Roman" w:cs="Times New Roman"/>
                <w:sz w:val="24"/>
                <w:szCs w:val="24"/>
              </w:rPr>
              <w:t>ve meslek bilgisi</w:t>
            </w:r>
            <w:r w:rsidR="001B31D6">
              <w:rPr>
                <w:rFonts w:ascii="Times New Roman" w:hAnsi="Times New Roman" w:cs="Times New Roman"/>
                <w:sz w:val="24"/>
                <w:szCs w:val="24"/>
              </w:rPr>
              <w:t xml:space="preserve"> </w:t>
            </w:r>
            <w:r w:rsidRPr="00FD200F">
              <w:rPr>
                <w:rFonts w:ascii="Times New Roman" w:hAnsi="Times New Roman" w:cs="Times New Roman"/>
                <w:sz w:val="24"/>
                <w:szCs w:val="24"/>
              </w:rPr>
              <w:t>ile genel kültür</w:t>
            </w:r>
            <w:r w:rsidR="001B31D6">
              <w:rPr>
                <w:rFonts w:ascii="Times New Roman" w:hAnsi="Times New Roman" w:cs="Times New Roman"/>
                <w:sz w:val="24"/>
                <w:szCs w:val="24"/>
              </w:rPr>
              <w:t xml:space="preserve"> </w:t>
            </w:r>
            <w:r w:rsidRPr="00FD200F">
              <w:rPr>
                <w:rFonts w:ascii="Times New Roman" w:hAnsi="Times New Roman" w:cs="Times New Roman"/>
                <w:sz w:val="24"/>
                <w:szCs w:val="24"/>
              </w:rPr>
              <w:t>dersleri dengesi,</w:t>
            </w:r>
            <w:r w:rsidR="001B31D6">
              <w:rPr>
                <w:rFonts w:ascii="Times New Roman" w:hAnsi="Times New Roman" w:cs="Times New Roman"/>
                <w:sz w:val="24"/>
                <w:szCs w:val="24"/>
              </w:rPr>
              <w:t xml:space="preserve"> zorunlu-</w:t>
            </w:r>
            <w:r w:rsidRPr="00FD200F">
              <w:rPr>
                <w:rFonts w:ascii="Times New Roman" w:hAnsi="Times New Roman" w:cs="Times New Roman"/>
                <w:sz w:val="24"/>
                <w:szCs w:val="24"/>
              </w:rPr>
              <w:t>seçmeli</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ders dengesi,</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kültürel derinlik</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kazanma, farklı</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disiplinleri tanıma</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imkânları gibi</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boyutlara yönelik</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ilke ve yöntemleri</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içeren tanımlı</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6F1B90" w:rsidRPr="00FD200F" w:rsidRDefault="006F1B90" w:rsidP="006F1B90">
            <w:pPr>
              <w:pStyle w:val="ListeParagraf"/>
              <w:ind w:left="0"/>
              <w:jc w:val="both"/>
              <w:rPr>
                <w:rFonts w:ascii="Times New Roman" w:hAnsi="Times New Roman" w:cs="Times New Roman"/>
                <w:sz w:val="24"/>
                <w:szCs w:val="24"/>
              </w:rPr>
            </w:pPr>
          </w:p>
        </w:tc>
        <w:tc>
          <w:tcPr>
            <w:tcW w:w="1815" w:type="dxa"/>
          </w:tcPr>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Programların</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 ders</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bilgi paketleri,</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tanımlı süreçler</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doğrultusunda</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hazırlanmış ve ilan</w:t>
            </w:r>
            <w:r w:rsidR="001B31D6">
              <w:rPr>
                <w:rFonts w:ascii="Times New Roman" w:hAnsi="Times New Roman" w:cs="Times New Roman"/>
                <w:sz w:val="24"/>
                <w:szCs w:val="24"/>
              </w:rPr>
              <w:t xml:space="preserve"> </w:t>
            </w:r>
            <w:r w:rsidRPr="00FD200F">
              <w:rPr>
                <w:rFonts w:ascii="Times New Roman" w:hAnsi="Times New Roman" w:cs="Times New Roman"/>
                <w:sz w:val="24"/>
                <w:szCs w:val="24"/>
              </w:rPr>
              <w:t>edilmiştir.</w:t>
            </w:r>
          </w:p>
          <w:p w:rsidR="006F1B90" w:rsidRPr="00FD200F" w:rsidRDefault="006F1B90" w:rsidP="006F1B90">
            <w:pPr>
              <w:pStyle w:val="ListeParagraf"/>
              <w:ind w:left="0"/>
              <w:jc w:val="both"/>
              <w:rPr>
                <w:rFonts w:ascii="Times New Roman" w:hAnsi="Times New Roman" w:cs="Times New Roman"/>
                <w:sz w:val="24"/>
                <w:szCs w:val="24"/>
              </w:rPr>
            </w:pPr>
          </w:p>
        </w:tc>
        <w:tc>
          <w:tcPr>
            <w:tcW w:w="1814" w:type="dxa"/>
          </w:tcPr>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Programlarda</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ders dağılım</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dengesi</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6F1B90" w:rsidRPr="00FD200F" w:rsidRDefault="006F1B90" w:rsidP="006F1B90">
            <w:pPr>
              <w:autoSpaceDE w:val="0"/>
              <w:autoSpaceDN w:val="0"/>
              <w:adjustRightInd w:val="0"/>
              <w:rPr>
                <w:rFonts w:ascii="Times New Roman" w:hAnsi="Times New Roman" w:cs="Times New Roman"/>
                <w:sz w:val="24"/>
                <w:szCs w:val="24"/>
              </w:rPr>
            </w:pPr>
          </w:p>
        </w:tc>
        <w:tc>
          <w:tcPr>
            <w:tcW w:w="1815" w:type="dxa"/>
          </w:tcPr>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6F1B90" w:rsidRPr="00FD200F" w:rsidRDefault="006F1B90" w:rsidP="006F1B9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6F1B90" w:rsidRPr="00FD200F" w:rsidRDefault="006F1B90" w:rsidP="006F1B90">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6F1B90" w:rsidRDefault="006F1B90" w:rsidP="006F1B90">
      <w:pPr>
        <w:autoSpaceDE w:val="0"/>
        <w:autoSpaceDN w:val="0"/>
        <w:adjustRightInd w:val="0"/>
        <w:spacing w:after="0" w:line="240" w:lineRule="auto"/>
        <w:rPr>
          <w:rFonts w:ascii="Times New Roman" w:hAnsi="Times New Roman" w:cs="Times New Roman"/>
          <w:b/>
          <w:bCs/>
          <w:sz w:val="24"/>
          <w:szCs w:val="24"/>
        </w:rPr>
      </w:pPr>
    </w:p>
    <w:p w:rsidR="00833297" w:rsidRPr="00833297" w:rsidRDefault="001B31D6" w:rsidP="001B31D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Bölüme ait ders bilgi paket</w:t>
      </w:r>
      <w:r w:rsidR="003244FB">
        <w:rPr>
          <w:rFonts w:ascii="Times New Roman" w:hAnsi="Times New Roman" w:cs="Times New Roman"/>
          <w:bCs/>
          <w:sz w:val="24"/>
          <w:szCs w:val="24"/>
        </w:rPr>
        <w:t>i</w:t>
      </w:r>
      <w:r>
        <w:rPr>
          <w:rFonts w:ascii="Times New Roman" w:hAnsi="Times New Roman" w:cs="Times New Roman"/>
          <w:bCs/>
          <w:sz w:val="24"/>
          <w:szCs w:val="24"/>
        </w:rPr>
        <w:t xml:space="preserve"> mevcuttur ve bu paket her yıl düzenli olarak, ana bilim dallarının talebi doğrultusunda güncellenmektedir. </w:t>
      </w:r>
      <w:hyperlink r:id="rId10" w:history="1">
        <w:r w:rsidRPr="00CA3A67">
          <w:rPr>
            <w:rStyle w:val="Kpr"/>
            <w:rFonts w:ascii="Times New Roman" w:hAnsi="Times New Roman" w:cs="Times New Roman"/>
            <w:bCs/>
            <w:sz w:val="24"/>
            <w:szCs w:val="24"/>
          </w:rPr>
          <w:t>https://obs.bandirma.edu.tr/oibs/bologna/index.aspx?lang=tr&amp;curOp=showPac&amp;curUnit=11&amp;curSunit=4891</w:t>
        </w:r>
      </w:hyperlink>
      <w:r>
        <w:rPr>
          <w:rFonts w:ascii="Times New Roman" w:hAnsi="Times New Roman" w:cs="Times New Roman"/>
          <w:bCs/>
          <w:sz w:val="24"/>
          <w:szCs w:val="24"/>
        </w:rPr>
        <w:t xml:space="preserve"> </w:t>
      </w:r>
    </w:p>
    <w:p w:rsidR="006F1B90" w:rsidRPr="00FD200F" w:rsidRDefault="006F1B90" w:rsidP="006F1B90">
      <w:pPr>
        <w:autoSpaceDE w:val="0"/>
        <w:autoSpaceDN w:val="0"/>
        <w:adjustRightInd w:val="0"/>
        <w:spacing w:after="0" w:line="240" w:lineRule="auto"/>
        <w:rPr>
          <w:rFonts w:ascii="Times New Roman" w:hAnsi="Times New Roman" w:cs="Times New Roman"/>
          <w:b/>
          <w:bCs/>
          <w:sz w:val="24"/>
          <w:szCs w:val="24"/>
        </w:rPr>
      </w:pPr>
    </w:p>
    <w:p w:rsidR="006F1B90" w:rsidRPr="00FD200F" w:rsidRDefault="006F1B90" w:rsidP="006F1B90">
      <w:pPr>
        <w:autoSpaceDE w:val="0"/>
        <w:autoSpaceDN w:val="0"/>
        <w:adjustRightInd w:val="0"/>
        <w:spacing w:after="0" w:line="240" w:lineRule="auto"/>
        <w:rPr>
          <w:rFonts w:ascii="Times New Roman" w:hAnsi="Times New Roman" w:cs="Times New Roman"/>
          <w:b/>
          <w:bCs/>
          <w:sz w:val="24"/>
          <w:szCs w:val="24"/>
        </w:rPr>
      </w:pPr>
    </w:p>
    <w:p w:rsidR="006F1B90" w:rsidRPr="00FD200F" w:rsidRDefault="006B3360" w:rsidP="006B336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B.1.3. Ders kazanımlarının program çıktılarıyla uyumu</w:t>
      </w:r>
    </w:p>
    <w:p w:rsidR="006F1B90" w:rsidRPr="00FD200F" w:rsidRDefault="006F1B90" w:rsidP="006F1B90">
      <w:pPr>
        <w:autoSpaceDE w:val="0"/>
        <w:autoSpaceDN w:val="0"/>
        <w:adjustRightInd w:val="0"/>
        <w:spacing w:after="0" w:line="240" w:lineRule="auto"/>
        <w:rPr>
          <w:rFonts w:ascii="Times New Roman" w:hAnsi="Times New Roman" w:cs="Times New Roman"/>
          <w:b/>
          <w:bCs/>
          <w:sz w:val="24"/>
          <w:szCs w:val="24"/>
        </w:rPr>
      </w:pPr>
    </w:p>
    <w:p w:rsidR="006F1B90" w:rsidRPr="00FD200F" w:rsidRDefault="006F1B90"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6B3360" w:rsidRPr="00FD200F" w:rsidTr="00AF7842">
        <w:tc>
          <w:tcPr>
            <w:tcW w:w="1814" w:type="dxa"/>
          </w:tcPr>
          <w:p w:rsidR="006B3360" w:rsidRPr="00FD200F" w:rsidRDefault="006B3360"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6B3360" w:rsidRPr="00FD200F" w:rsidRDefault="006B3360"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6B3360" w:rsidRPr="00FD200F" w:rsidRDefault="006B3360"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r w:rsidR="003244FB">
              <w:rPr>
                <w:rFonts w:ascii="Times New Roman" w:hAnsi="Times New Roman" w:cs="Times New Roman"/>
                <w:sz w:val="24"/>
                <w:szCs w:val="24"/>
              </w:rPr>
              <w:t xml:space="preserve"> </w:t>
            </w:r>
            <w:r w:rsidR="003244FB" w:rsidRPr="003244FB">
              <w:rPr>
                <w:rFonts w:ascii="Times New Roman" w:hAnsi="Times New Roman" w:cs="Times New Roman"/>
                <w:b/>
                <w:sz w:val="24"/>
                <w:szCs w:val="24"/>
              </w:rPr>
              <w:t>DÜZEY</w:t>
            </w:r>
          </w:p>
        </w:tc>
        <w:tc>
          <w:tcPr>
            <w:tcW w:w="1814" w:type="dxa"/>
          </w:tcPr>
          <w:p w:rsidR="006B3360" w:rsidRPr="00FD200F" w:rsidRDefault="006B3360"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6B3360" w:rsidRPr="00FD200F" w:rsidRDefault="006B3360"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6B3360" w:rsidRPr="00FD200F" w:rsidTr="00AF7842">
        <w:tc>
          <w:tcPr>
            <w:tcW w:w="1814" w:type="dxa"/>
          </w:tcPr>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Ders kazanımları</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 çıktıları</w:t>
            </w:r>
            <w:r w:rsidR="001B31D6">
              <w:rPr>
                <w:rFonts w:ascii="Times New Roman" w:hAnsi="Times New Roman" w:cs="Times New Roman"/>
                <w:sz w:val="24"/>
                <w:szCs w:val="24"/>
              </w:rPr>
              <w:t xml:space="preserve"> </w:t>
            </w:r>
            <w:r w:rsidRPr="00FD200F">
              <w:rPr>
                <w:rFonts w:ascii="Times New Roman" w:hAnsi="Times New Roman" w:cs="Times New Roman"/>
                <w:sz w:val="24"/>
                <w:szCs w:val="24"/>
              </w:rPr>
              <w:t>ile</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eşleştirilmemiştir.</w:t>
            </w:r>
          </w:p>
          <w:p w:rsidR="006B3360" w:rsidRPr="00FD200F" w:rsidRDefault="006B3360" w:rsidP="006B3360">
            <w:pPr>
              <w:pStyle w:val="ListeParagraf"/>
              <w:ind w:left="0"/>
              <w:jc w:val="both"/>
              <w:rPr>
                <w:rFonts w:ascii="Times New Roman" w:hAnsi="Times New Roman" w:cs="Times New Roman"/>
                <w:sz w:val="24"/>
                <w:szCs w:val="24"/>
              </w:rPr>
            </w:pPr>
          </w:p>
        </w:tc>
        <w:tc>
          <w:tcPr>
            <w:tcW w:w="1814" w:type="dxa"/>
          </w:tcPr>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Ders</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kazanımlarının</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oluşturulması ve</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çıktılarıyla</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uyumlu hale</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getirilmesine</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ilişkin ilke,</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yöntem ve</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sınıflamaları</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içeren tanımlı</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6B3360" w:rsidRPr="00FD200F" w:rsidRDefault="006B3360" w:rsidP="006B3360">
            <w:pPr>
              <w:pStyle w:val="ListeParagraf"/>
              <w:ind w:left="0"/>
              <w:jc w:val="both"/>
              <w:rPr>
                <w:rFonts w:ascii="Times New Roman" w:hAnsi="Times New Roman" w:cs="Times New Roman"/>
                <w:sz w:val="24"/>
                <w:szCs w:val="24"/>
              </w:rPr>
            </w:pPr>
          </w:p>
        </w:tc>
        <w:tc>
          <w:tcPr>
            <w:tcW w:w="1815" w:type="dxa"/>
          </w:tcPr>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Ders kazanımları</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programların</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çıktılarıyla</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uyumlandırılmış</w:t>
            </w:r>
            <w:r w:rsidRPr="00FD200F">
              <w:rPr>
                <w:rFonts w:ascii="Times New Roman" w:hAnsi="Times New Roman" w:cs="Times New Roman"/>
                <w:sz w:val="24"/>
                <w:szCs w:val="24"/>
              </w:rPr>
              <w:lastRenderedPageBreak/>
              <w:t>tır</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ders bilgi</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paketleri ile</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paylaşılmaktadır.</w:t>
            </w:r>
          </w:p>
          <w:p w:rsidR="006B3360" w:rsidRPr="00FD200F" w:rsidRDefault="006B3360" w:rsidP="006B3360">
            <w:pPr>
              <w:pStyle w:val="ListeParagraf"/>
              <w:ind w:left="0"/>
              <w:jc w:val="both"/>
              <w:rPr>
                <w:rFonts w:ascii="Times New Roman" w:hAnsi="Times New Roman" w:cs="Times New Roman"/>
                <w:sz w:val="24"/>
                <w:szCs w:val="24"/>
              </w:rPr>
            </w:pPr>
          </w:p>
        </w:tc>
        <w:tc>
          <w:tcPr>
            <w:tcW w:w="1814" w:type="dxa"/>
          </w:tcPr>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Ders</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kazanımlarının</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çıktılarıyla uyumu</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w:t>
            </w:r>
            <w:r w:rsidRPr="00FD200F">
              <w:rPr>
                <w:rFonts w:ascii="Times New Roman" w:hAnsi="Times New Roman" w:cs="Times New Roman"/>
                <w:sz w:val="24"/>
                <w:szCs w:val="24"/>
              </w:rPr>
              <w:lastRenderedPageBreak/>
              <w:t>ir.</w:t>
            </w:r>
          </w:p>
          <w:p w:rsidR="006B3360" w:rsidRPr="00FD200F" w:rsidRDefault="006B3360" w:rsidP="006B3360">
            <w:pPr>
              <w:autoSpaceDE w:val="0"/>
              <w:autoSpaceDN w:val="0"/>
              <w:adjustRightInd w:val="0"/>
              <w:rPr>
                <w:rFonts w:ascii="Times New Roman" w:hAnsi="Times New Roman" w:cs="Times New Roman"/>
                <w:sz w:val="24"/>
                <w:szCs w:val="24"/>
              </w:rPr>
            </w:pPr>
          </w:p>
        </w:tc>
        <w:tc>
          <w:tcPr>
            <w:tcW w:w="1815" w:type="dxa"/>
          </w:tcPr>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İçselleştirilmiş,</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6B3360" w:rsidRPr="00FD200F" w:rsidRDefault="006B3360" w:rsidP="006B336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6B3360" w:rsidRPr="00FD200F" w:rsidRDefault="006B3360" w:rsidP="006B3360">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6B3360" w:rsidRPr="00FD200F" w:rsidRDefault="006B3360" w:rsidP="006F1B90">
      <w:pPr>
        <w:autoSpaceDE w:val="0"/>
        <w:autoSpaceDN w:val="0"/>
        <w:adjustRightInd w:val="0"/>
        <w:spacing w:after="0" w:line="240" w:lineRule="auto"/>
        <w:rPr>
          <w:rFonts w:ascii="Times New Roman" w:hAnsi="Times New Roman" w:cs="Times New Roman"/>
          <w:b/>
          <w:bCs/>
          <w:sz w:val="24"/>
          <w:szCs w:val="24"/>
        </w:rPr>
      </w:pPr>
    </w:p>
    <w:p w:rsidR="006F1B90" w:rsidRPr="003244FB" w:rsidRDefault="003244FB" w:rsidP="003244FB">
      <w:pPr>
        <w:autoSpaceDE w:val="0"/>
        <w:autoSpaceDN w:val="0"/>
        <w:adjustRightInd w:val="0"/>
        <w:spacing w:after="0" w:line="240" w:lineRule="auto"/>
        <w:jc w:val="both"/>
        <w:rPr>
          <w:rFonts w:ascii="Times New Roman" w:hAnsi="Times New Roman" w:cs="Times New Roman"/>
          <w:b/>
          <w:bCs/>
          <w:sz w:val="24"/>
          <w:szCs w:val="24"/>
        </w:rPr>
      </w:pPr>
      <w:r w:rsidRPr="003244FB">
        <w:rPr>
          <w:rFonts w:ascii="Times New Roman" w:hAnsi="Times New Roman" w:cs="Times New Roman"/>
          <w:sz w:val="24"/>
          <w:szCs w:val="24"/>
        </w:rPr>
        <w:t>Bölüme ilişkin yeterlilik ve derslere yönelik öğrenme çıktılar Türkiye Yükseköğretim Yeterlilikler Çerçevesi’ne göre düzenlenmiş ve Bologna süreci bağlamında üniversite web sayfasında ilan edilmiştir</w:t>
      </w:r>
      <w:r>
        <w:rPr>
          <w:rFonts w:ascii="Times New Roman" w:hAnsi="Times New Roman" w:cs="Times New Roman"/>
          <w:sz w:val="24"/>
          <w:szCs w:val="24"/>
        </w:rPr>
        <w:t xml:space="preserve">. </w:t>
      </w:r>
      <w:hyperlink r:id="rId11" w:history="1">
        <w:r w:rsidRPr="00CA3A67">
          <w:rPr>
            <w:rStyle w:val="Kpr"/>
            <w:rFonts w:ascii="Times New Roman" w:hAnsi="Times New Roman" w:cs="Times New Roman"/>
            <w:sz w:val="24"/>
            <w:szCs w:val="24"/>
          </w:rPr>
          <w:t>https://obs.bandirma.edu.tr/oibs/bologna/index.aspx?lang=tr&amp;curOp=showPac&amp;curUnit=11&amp;curSunit=4891#</w:t>
        </w:r>
      </w:hyperlink>
      <w:r>
        <w:rPr>
          <w:rFonts w:ascii="Times New Roman" w:hAnsi="Times New Roman" w:cs="Times New Roman"/>
          <w:sz w:val="24"/>
          <w:szCs w:val="24"/>
        </w:rPr>
        <w:t xml:space="preserve"> </w:t>
      </w:r>
    </w:p>
    <w:p w:rsidR="006F1B90" w:rsidRPr="00FD200F" w:rsidRDefault="006F1B90" w:rsidP="006F1B90">
      <w:pPr>
        <w:autoSpaceDE w:val="0"/>
        <w:autoSpaceDN w:val="0"/>
        <w:adjustRightInd w:val="0"/>
        <w:spacing w:after="0" w:line="240" w:lineRule="auto"/>
        <w:rPr>
          <w:rFonts w:ascii="Times New Roman" w:hAnsi="Times New Roman" w:cs="Times New Roman"/>
          <w:b/>
          <w:bCs/>
          <w:sz w:val="24"/>
          <w:szCs w:val="24"/>
        </w:rPr>
      </w:pPr>
    </w:p>
    <w:p w:rsidR="006F1B90" w:rsidRPr="00FD200F" w:rsidRDefault="006B3360"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B.1.4. Öğrenci iş yüküne dayalı ders tasarımı</w:t>
      </w:r>
    </w:p>
    <w:p w:rsidR="006F1B90" w:rsidRPr="00FD200F" w:rsidRDefault="006F1B90"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C62620" w:rsidRPr="00FD200F" w:rsidTr="00AF7842">
        <w:tc>
          <w:tcPr>
            <w:tcW w:w="1814" w:type="dxa"/>
          </w:tcPr>
          <w:p w:rsidR="00C62620" w:rsidRPr="00FD200F" w:rsidRDefault="00C62620" w:rsidP="00D70CA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C62620" w:rsidRPr="00FD200F" w:rsidRDefault="00C62620"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C62620" w:rsidRPr="00FD200F" w:rsidRDefault="00C62620"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r w:rsidR="00D70CAF">
              <w:rPr>
                <w:rFonts w:ascii="Times New Roman" w:hAnsi="Times New Roman" w:cs="Times New Roman"/>
                <w:sz w:val="24"/>
                <w:szCs w:val="24"/>
              </w:rPr>
              <w:t xml:space="preserve"> </w:t>
            </w:r>
            <w:r w:rsidR="00D70CAF" w:rsidRPr="00D70CAF">
              <w:rPr>
                <w:rFonts w:ascii="Times New Roman" w:hAnsi="Times New Roman" w:cs="Times New Roman"/>
                <w:b/>
                <w:sz w:val="24"/>
                <w:szCs w:val="24"/>
              </w:rPr>
              <w:t>DÜZEY</w:t>
            </w:r>
          </w:p>
        </w:tc>
        <w:tc>
          <w:tcPr>
            <w:tcW w:w="1814" w:type="dxa"/>
          </w:tcPr>
          <w:p w:rsidR="00C62620" w:rsidRPr="00FD200F" w:rsidRDefault="00C62620"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C62620" w:rsidRPr="00FD200F" w:rsidRDefault="00C62620"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C62620" w:rsidRPr="00FD200F" w:rsidTr="00AF7842">
        <w:tc>
          <w:tcPr>
            <w:tcW w:w="1814" w:type="dxa"/>
          </w:tcPr>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Dersler öğrenci iş</w:t>
            </w:r>
            <w:r w:rsidR="003244FB">
              <w:rPr>
                <w:rFonts w:ascii="Times New Roman" w:hAnsi="Times New Roman" w:cs="Times New Roman"/>
                <w:sz w:val="24"/>
                <w:szCs w:val="24"/>
              </w:rPr>
              <w:t xml:space="preserve"> </w:t>
            </w:r>
            <w:r w:rsidRPr="00FD200F">
              <w:rPr>
                <w:rFonts w:ascii="Times New Roman" w:hAnsi="Times New Roman" w:cs="Times New Roman"/>
                <w:sz w:val="24"/>
                <w:szCs w:val="24"/>
              </w:rPr>
              <w:t>yüküne dayalı olarak</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tasarlanmamıştır.</w:t>
            </w:r>
          </w:p>
          <w:p w:rsidR="00C62620" w:rsidRPr="00FD200F" w:rsidRDefault="00C62620" w:rsidP="00C62620">
            <w:pPr>
              <w:pStyle w:val="ListeParagraf"/>
              <w:ind w:left="0"/>
              <w:jc w:val="both"/>
              <w:rPr>
                <w:rFonts w:ascii="Times New Roman" w:hAnsi="Times New Roman" w:cs="Times New Roman"/>
                <w:sz w:val="24"/>
                <w:szCs w:val="24"/>
              </w:rPr>
            </w:pPr>
          </w:p>
        </w:tc>
        <w:tc>
          <w:tcPr>
            <w:tcW w:w="1814" w:type="dxa"/>
          </w:tcPr>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Öğrenci iş yükünün</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nasıl</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hesaplanacağına</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ilişkin staj, mesleki</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hareketlilik gibi</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boyutları içeren</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ilke ve yöntemlerin</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yer aldığı tanımlı</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tc>
        <w:tc>
          <w:tcPr>
            <w:tcW w:w="1815" w:type="dxa"/>
          </w:tcPr>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Dersler öğrenci iş</w:t>
            </w:r>
            <w:r w:rsidR="003244FB">
              <w:rPr>
                <w:rFonts w:ascii="Times New Roman" w:hAnsi="Times New Roman" w:cs="Times New Roman"/>
                <w:sz w:val="24"/>
                <w:szCs w:val="24"/>
              </w:rPr>
              <w:t xml:space="preserve"> </w:t>
            </w:r>
            <w:r w:rsidRPr="00FD200F">
              <w:rPr>
                <w:rFonts w:ascii="Times New Roman" w:hAnsi="Times New Roman" w:cs="Times New Roman"/>
                <w:sz w:val="24"/>
                <w:szCs w:val="24"/>
              </w:rPr>
              <w:t>yüküne uygun</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olarak </w:t>
            </w:r>
            <w:r w:rsidR="003244FB">
              <w:rPr>
                <w:rFonts w:ascii="Times New Roman" w:hAnsi="Times New Roman" w:cs="Times New Roman"/>
                <w:sz w:val="24"/>
                <w:szCs w:val="24"/>
              </w:rPr>
              <w:t>t</w:t>
            </w:r>
            <w:r w:rsidRPr="00FD200F">
              <w:rPr>
                <w:rFonts w:ascii="Times New Roman" w:hAnsi="Times New Roman" w:cs="Times New Roman"/>
                <w:sz w:val="24"/>
                <w:szCs w:val="24"/>
              </w:rPr>
              <w:t>asarlanmış,</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ilan edilmiş ve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uygulamaya</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konulmuştur.</w:t>
            </w:r>
          </w:p>
          <w:p w:rsidR="00C62620" w:rsidRPr="00FD200F" w:rsidRDefault="00C62620" w:rsidP="00C62620">
            <w:pPr>
              <w:pStyle w:val="ListeParagraf"/>
              <w:ind w:left="0"/>
              <w:jc w:val="both"/>
              <w:rPr>
                <w:rFonts w:ascii="Times New Roman" w:hAnsi="Times New Roman" w:cs="Times New Roman"/>
                <w:sz w:val="24"/>
                <w:szCs w:val="24"/>
              </w:rPr>
            </w:pPr>
          </w:p>
        </w:tc>
        <w:tc>
          <w:tcPr>
            <w:tcW w:w="1814" w:type="dxa"/>
          </w:tcPr>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Programlarda</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öğrenci iş yükü</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 buna</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göre ders tasarımı</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güncellenmektedir.</w:t>
            </w:r>
          </w:p>
          <w:p w:rsidR="00C62620" w:rsidRPr="00FD200F" w:rsidRDefault="00C62620" w:rsidP="00C62620">
            <w:pPr>
              <w:autoSpaceDE w:val="0"/>
              <w:autoSpaceDN w:val="0"/>
              <w:adjustRightInd w:val="0"/>
              <w:rPr>
                <w:rFonts w:ascii="Times New Roman" w:hAnsi="Times New Roman" w:cs="Times New Roman"/>
                <w:sz w:val="24"/>
                <w:szCs w:val="24"/>
              </w:rPr>
            </w:pPr>
          </w:p>
        </w:tc>
        <w:tc>
          <w:tcPr>
            <w:tcW w:w="1815" w:type="dxa"/>
          </w:tcPr>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 gösterilebilir</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C62620" w:rsidRPr="00FD200F" w:rsidRDefault="00C62620" w:rsidP="00C62620">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6B3360" w:rsidRPr="00F15EFA" w:rsidRDefault="00C62620" w:rsidP="00C62620">
      <w:pPr>
        <w:pStyle w:val="ListeParagraf"/>
        <w:numPr>
          <w:ilvl w:val="0"/>
          <w:numId w:val="10"/>
        </w:numPr>
        <w:autoSpaceDE w:val="0"/>
        <w:autoSpaceDN w:val="0"/>
        <w:adjustRightInd w:val="0"/>
        <w:spacing w:after="0" w:line="240" w:lineRule="auto"/>
        <w:rPr>
          <w:rFonts w:ascii="Times New Roman" w:hAnsi="Times New Roman" w:cs="Times New Roman"/>
          <w:b/>
          <w:bCs/>
          <w:color w:val="000000" w:themeColor="text1"/>
          <w:sz w:val="24"/>
          <w:szCs w:val="24"/>
        </w:rPr>
      </w:pPr>
      <w:r w:rsidRPr="00FD200F">
        <w:rPr>
          <w:rFonts w:ascii="Times New Roman" w:hAnsi="Times New Roman" w:cs="Times New Roman"/>
          <w:color w:val="000000" w:themeColor="text1"/>
          <w:sz w:val="24"/>
          <w:szCs w:val="24"/>
        </w:rPr>
        <w:t>2015 AKTS Kullanıcı Kılavuzu’ndaki anahtar prensipleri taşımalıdır.</w:t>
      </w:r>
    </w:p>
    <w:p w:rsidR="00F15EFA" w:rsidRPr="00FD200F" w:rsidRDefault="00F15EFA" w:rsidP="00F15EFA">
      <w:pPr>
        <w:pStyle w:val="ListeParagraf"/>
        <w:autoSpaceDE w:val="0"/>
        <w:autoSpaceDN w:val="0"/>
        <w:adjustRightInd w:val="0"/>
        <w:spacing w:after="0" w:line="240" w:lineRule="auto"/>
        <w:rPr>
          <w:rFonts w:ascii="Times New Roman" w:hAnsi="Times New Roman" w:cs="Times New Roman"/>
          <w:b/>
          <w:bCs/>
          <w:color w:val="000000" w:themeColor="text1"/>
          <w:sz w:val="24"/>
          <w:szCs w:val="24"/>
        </w:rPr>
      </w:pPr>
    </w:p>
    <w:p w:rsidR="00D70CAF" w:rsidRDefault="00D70CAF" w:rsidP="00D70CAF">
      <w:pPr>
        <w:pStyle w:val="Default"/>
        <w:rPr>
          <w:sz w:val="23"/>
          <w:szCs w:val="23"/>
        </w:rPr>
      </w:pPr>
      <w:r>
        <w:rPr>
          <w:sz w:val="23"/>
          <w:szCs w:val="23"/>
        </w:rPr>
        <w:t xml:space="preserve">Öğrenci iş yüküne dayalı ders tasarımının bir sonucu olan İngilizce diploma eki, bölümümüzden mezun olan tüm öğrencilerimize verilmektedir. </w:t>
      </w:r>
    </w:p>
    <w:p w:rsidR="00D70CAF" w:rsidRDefault="00A84195" w:rsidP="00D70CAF">
      <w:pPr>
        <w:pStyle w:val="Default"/>
        <w:rPr>
          <w:sz w:val="23"/>
          <w:szCs w:val="23"/>
        </w:rPr>
      </w:pPr>
      <w:hyperlink r:id="rId12" w:history="1">
        <w:r w:rsidR="00D70CAF" w:rsidRPr="00CA3A67">
          <w:rPr>
            <w:rStyle w:val="Kpr"/>
            <w:b/>
            <w:bCs/>
            <w:i/>
            <w:iCs/>
            <w:sz w:val="23"/>
            <w:szCs w:val="23"/>
          </w:rPr>
          <w:t>https://webyonetim.bandirma.edu.tr/Content/Web/Yuklemeler/DosyaYoneticisi/412/files/1_Lisans.pdf</w:t>
        </w:r>
      </w:hyperlink>
      <w:r w:rsidR="00D70CAF">
        <w:rPr>
          <w:b/>
          <w:bCs/>
          <w:i/>
          <w:iCs/>
          <w:sz w:val="23"/>
          <w:szCs w:val="23"/>
        </w:rPr>
        <w:t xml:space="preserve">  </w:t>
      </w:r>
    </w:p>
    <w:p w:rsidR="00D70CAF" w:rsidRDefault="00A84195" w:rsidP="00D70CAF">
      <w:pPr>
        <w:pStyle w:val="Default"/>
        <w:rPr>
          <w:sz w:val="23"/>
          <w:szCs w:val="23"/>
        </w:rPr>
      </w:pPr>
      <w:hyperlink r:id="rId13" w:history="1">
        <w:r w:rsidR="00D70CAF" w:rsidRPr="00CA3A67">
          <w:rPr>
            <w:rStyle w:val="Kpr"/>
            <w:b/>
            <w:bCs/>
            <w:i/>
            <w:iCs/>
            <w:sz w:val="23"/>
            <w:szCs w:val="23"/>
          </w:rPr>
          <w:t>https://webyonetim.bandirma.edu.tr/Content/Web/Yuklemeler/DosyaYoneticisi/412/files/2_Lisans.pdf</w:t>
        </w:r>
      </w:hyperlink>
      <w:r w:rsidR="00D70CAF">
        <w:rPr>
          <w:b/>
          <w:bCs/>
          <w:i/>
          <w:iCs/>
          <w:sz w:val="23"/>
          <w:szCs w:val="23"/>
        </w:rPr>
        <w:t xml:space="preserve">  </w:t>
      </w:r>
    </w:p>
    <w:p w:rsidR="00D70CAF" w:rsidRDefault="00A84195" w:rsidP="00D70CAF">
      <w:pPr>
        <w:pStyle w:val="Default"/>
        <w:rPr>
          <w:sz w:val="23"/>
          <w:szCs w:val="23"/>
        </w:rPr>
      </w:pPr>
      <w:hyperlink r:id="rId14" w:history="1">
        <w:r w:rsidR="00D70CAF" w:rsidRPr="00CA3A67">
          <w:rPr>
            <w:rStyle w:val="Kpr"/>
            <w:b/>
            <w:bCs/>
            <w:i/>
            <w:iCs/>
            <w:sz w:val="23"/>
            <w:szCs w:val="23"/>
          </w:rPr>
          <w:t>https://webyonetim.bandirma.edu.tr/Content/Web/Yuklemeler/DosyaYoneticisi/412/files/3_Lisans.pdf</w:t>
        </w:r>
      </w:hyperlink>
      <w:r w:rsidR="00D70CAF">
        <w:rPr>
          <w:b/>
          <w:bCs/>
          <w:i/>
          <w:iCs/>
          <w:sz w:val="23"/>
          <w:szCs w:val="23"/>
        </w:rPr>
        <w:t xml:space="preserve">  </w:t>
      </w:r>
    </w:p>
    <w:p w:rsidR="00D70CAF" w:rsidRDefault="00A84195" w:rsidP="00D70CAF">
      <w:pPr>
        <w:autoSpaceDE w:val="0"/>
        <w:autoSpaceDN w:val="0"/>
        <w:adjustRightInd w:val="0"/>
        <w:spacing w:after="0" w:line="240" w:lineRule="auto"/>
        <w:rPr>
          <w:b/>
          <w:bCs/>
          <w:i/>
          <w:iCs/>
          <w:sz w:val="23"/>
          <w:szCs w:val="23"/>
        </w:rPr>
      </w:pPr>
      <w:hyperlink r:id="rId15" w:history="1">
        <w:r w:rsidR="00D70CAF" w:rsidRPr="00CA3A67">
          <w:rPr>
            <w:rStyle w:val="Kpr"/>
            <w:b/>
            <w:bCs/>
            <w:i/>
            <w:iCs/>
            <w:sz w:val="23"/>
            <w:szCs w:val="23"/>
          </w:rPr>
          <w:t>https://webyonetim.bandirma.edu.tr/Content/Web/Yuklemeler/DosyaYoneticisi/412/files/4_Lisans.pdf</w:t>
        </w:r>
      </w:hyperlink>
      <w:r w:rsidR="00D70CAF">
        <w:rPr>
          <w:b/>
          <w:bCs/>
          <w:i/>
          <w:iCs/>
          <w:sz w:val="23"/>
          <w:szCs w:val="23"/>
        </w:rPr>
        <w:t xml:space="preserve">  </w:t>
      </w:r>
    </w:p>
    <w:p w:rsidR="00D70CAF" w:rsidRDefault="00D70CAF" w:rsidP="00D70CAF">
      <w:pPr>
        <w:autoSpaceDE w:val="0"/>
        <w:autoSpaceDN w:val="0"/>
        <w:adjustRightInd w:val="0"/>
        <w:spacing w:after="0" w:line="240" w:lineRule="auto"/>
        <w:rPr>
          <w:rFonts w:ascii="Times New Roman" w:hAnsi="Times New Roman" w:cs="Times New Roman"/>
          <w:b/>
          <w:sz w:val="24"/>
          <w:szCs w:val="24"/>
          <w:u w:val="single"/>
        </w:rPr>
      </w:pPr>
    </w:p>
    <w:p w:rsidR="00C62620" w:rsidRPr="00FD200F" w:rsidRDefault="00C62620" w:rsidP="00D70CAF">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B.1.5. Ölçme ve değerlendirme sistemi</w:t>
      </w:r>
    </w:p>
    <w:p w:rsidR="006B3360" w:rsidRPr="00FD200F" w:rsidRDefault="006B3360" w:rsidP="006F1B90">
      <w:pPr>
        <w:autoSpaceDE w:val="0"/>
        <w:autoSpaceDN w:val="0"/>
        <w:adjustRightInd w:val="0"/>
        <w:spacing w:after="0" w:line="240" w:lineRule="auto"/>
        <w:rPr>
          <w:rFonts w:ascii="Times New Roman" w:hAnsi="Times New Roman" w:cs="Times New Roman"/>
          <w:b/>
          <w:bCs/>
          <w:sz w:val="24"/>
          <w:szCs w:val="24"/>
        </w:rPr>
      </w:pPr>
    </w:p>
    <w:p w:rsidR="00C62620" w:rsidRPr="00FD200F" w:rsidRDefault="00C62620"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C62620" w:rsidRPr="00FD200F" w:rsidTr="00AF7842">
        <w:tc>
          <w:tcPr>
            <w:tcW w:w="1814" w:type="dxa"/>
          </w:tcPr>
          <w:p w:rsidR="00C62620" w:rsidRPr="00FD200F" w:rsidRDefault="00C62620"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C62620" w:rsidRPr="00FD200F" w:rsidRDefault="00C62620"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C62620" w:rsidRPr="00FD200F" w:rsidRDefault="00C62620"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r w:rsidR="00F07B0B">
              <w:rPr>
                <w:rFonts w:ascii="Times New Roman" w:hAnsi="Times New Roman" w:cs="Times New Roman"/>
                <w:sz w:val="24"/>
                <w:szCs w:val="24"/>
              </w:rPr>
              <w:t xml:space="preserve"> </w:t>
            </w:r>
            <w:r w:rsidR="00F07B0B" w:rsidRPr="00F07B0B">
              <w:rPr>
                <w:rFonts w:ascii="Times New Roman" w:hAnsi="Times New Roman" w:cs="Times New Roman"/>
                <w:b/>
                <w:sz w:val="24"/>
                <w:szCs w:val="24"/>
              </w:rPr>
              <w:t>DÜZEY</w:t>
            </w:r>
          </w:p>
        </w:tc>
        <w:tc>
          <w:tcPr>
            <w:tcW w:w="1814" w:type="dxa"/>
          </w:tcPr>
          <w:p w:rsidR="00C62620" w:rsidRPr="00FD200F" w:rsidRDefault="00C62620"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C62620" w:rsidRPr="00FD200F" w:rsidRDefault="00C62620"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C62620" w:rsidRPr="00FD200F" w:rsidTr="00AF7842">
        <w:tc>
          <w:tcPr>
            <w:tcW w:w="1814" w:type="dxa"/>
          </w:tcPr>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ölçme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 xml:space="preserve">ve </w:t>
            </w:r>
            <w:r w:rsidR="00F07B0B">
              <w:rPr>
                <w:rFonts w:ascii="Times New Roman" w:hAnsi="Times New Roman" w:cs="Times New Roman"/>
                <w:sz w:val="24"/>
                <w:szCs w:val="24"/>
              </w:rPr>
              <w:t>d</w:t>
            </w:r>
            <w:r w:rsidRPr="00FD200F">
              <w:rPr>
                <w:rFonts w:ascii="Times New Roman" w:hAnsi="Times New Roman" w:cs="Times New Roman"/>
                <w:sz w:val="24"/>
                <w:szCs w:val="24"/>
              </w:rPr>
              <w:t>eğerlendirme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sistemi</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C62620" w:rsidRPr="00FD200F" w:rsidRDefault="00C62620" w:rsidP="00C62620">
            <w:pPr>
              <w:pStyle w:val="ListeParagraf"/>
              <w:ind w:left="0"/>
              <w:jc w:val="both"/>
              <w:rPr>
                <w:rFonts w:ascii="Times New Roman" w:hAnsi="Times New Roman" w:cs="Times New Roman"/>
                <w:sz w:val="24"/>
                <w:szCs w:val="24"/>
              </w:rPr>
            </w:pPr>
          </w:p>
        </w:tc>
        <w:tc>
          <w:tcPr>
            <w:tcW w:w="1814" w:type="dxa"/>
          </w:tcPr>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Kurumda</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bütüncül bir</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ölçme ve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değerlendirme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sistemi kurmak</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için tanımlanmış</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ilke ve kurallar</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C62620" w:rsidRPr="00FD200F" w:rsidRDefault="00C62620" w:rsidP="00C62620">
            <w:pPr>
              <w:autoSpaceDE w:val="0"/>
              <w:autoSpaceDN w:val="0"/>
              <w:adjustRightInd w:val="0"/>
              <w:rPr>
                <w:rFonts w:ascii="Times New Roman" w:hAnsi="Times New Roman" w:cs="Times New Roman"/>
                <w:sz w:val="24"/>
                <w:szCs w:val="24"/>
              </w:rPr>
            </w:pPr>
          </w:p>
        </w:tc>
        <w:tc>
          <w:tcPr>
            <w:tcW w:w="1815" w:type="dxa"/>
          </w:tcPr>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Kurumun</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genelinde bu ilke</w:t>
            </w:r>
            <w:r w:rsidR="00D70CAF">
              <w:rPr>
                <w:rFonts w:ascii="Times New Roman" w:hAnsi="Times New Roman" w:cs="Times New Roman"/>
                <w:sz w:val="24"/>
                <w:szCs w:val="24"/>
              </w:rPr>
              <w:t xml:space="preserve"> </w:t>
            </w:r>
            <w:r w:rsidRPr="00FD200F">
              <w:rPr>
                <w:rFonts w:ascii="Times New Roman" w:hAnsi="Times New Roman" w:cs="Times New Roman"/>
                <w:sz w:val="24"/>
                <w:szCs w:val="24"/>
              </w:rPr>
              <w:t>ve kuralara uygun</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ölçme ve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değerlendirme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uygulamaları</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yürütülmektedir.</w:t>
            </w:r>
          </w:p>
          <w:p w:rsidR="00C62620" w:rsidRPr="00FD200F" w:rsidRDefault="00C62620" w:rsidP="00C62620">
            <w:pPr>
              <w:pStyle w:val="ListeParagraf"/>
              <w:ind w:left="0"/>
              <w:jc w:val="both"/>
              <w:rPr>
                <w:rFonts w:ascii="Times New Roman" w:hAnsi="Times New Roman" w:cs="Times New Roman"/>
                <w:sz w:val="24"/>
                <w:szCs w:val="24"/>
              </w:rPr>
            </w:pPr>
          </w:p>
        </w:tc>
        <w:tc>
          <w:tcPr>
            <w:tcW w:w="1814" w:type="dxa"/>
          </w:tcPr>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 xml:space="preserve">Kurumda ölçme </w:t>
            </w:r>
            <w:r w:rsidRPr="00FD200F">
              <w:rPr>
                <w:rFonts w:ascii="Times New Roman" w:hAnsi="Times New Roman" w:cs="Times New Roman"/>
                <w:sz w:val="24"/>
                <w:szCs w:val="24"/>
              </w:rPr>
              <w:lastRenderedPageBreak/>
              <w:t>ve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değerlendirme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uygulamaları</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izlem sonuçlarına</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göre ölçme ve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değerlendirme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sisteminde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iyileştirme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yapılmaktadır.</w:t>
            </w:r>
          </w:p>
        </w:tc>
        <w:tc>
          <w:tcPr>
            <w:tcW w:w="1815" w:type="dxa"/>
          </w:tcPr>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İçselleştirilmiş,</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sistematik,</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C62620" w:rsidRPr="00FD200F" w:rsidRDefault="00C62620" w:rsidP="00C62620">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C62620" w:rsidRPr="00F07B0B" w:rsidRDefault="00F07B0B" w:rsidP="006F1B90">
      <w:pPr>
        <w:autoSpaceDE w:val="0"/>
        <w:autoSpaceDN w:val="0"/>
        <w:adjustRightInd w:val="0"/>
        <w:spacing w:after="0" w:line="240" w:lineRule="auto"/>
        <w:rPr>
          <w:rFonts w:ascii="Times New Roman" w:hAnsi="Times New Roman" w:cs="Times New Roman"/>
          <w:bCs/>
          <w:sz w:val="24"/>
          <w:szCs w:val="24"/>
        </w:rPr>
      </w:pPr>
      <w:r w:rsidRPr="00F07B0B">
        <w:rPr>
          <w:rFonts w:ascii="Times New Roman" w:hAnsi="Times New Roman" w:cs="Times New Roman"/>
          <w:bCs/>
          <w:sz w:val="24"/>
          <w:szCs w:val="24"/>
        </w:rPr>
        <w:lastRenderedPageBreak/>
        <w:t xml:space="preserve">Bölüme özel bir ölçme ve değerlendirme sistemi bulunmayıp, </w:t>
      </w:r>
      <w:r>
        <w:rPr>
          <w:rFonts w:ascii="Times New Roman" w:hAnsi="Times New Roman" w:cs="Times New Roman"/>
          <w:bCs/>
          <w:sz w:val="24"/>
          <w:szCs w:val="24"/>
        </w:rPr>
        <w:t xml:space="preserve">bu konuda fakültenin uyguladığı ölçme ve değerlendirme sistemleri mevcuttur. </w:t>
      </w:r>
      <w:hyperlink r:id="rId16" w:history="1">
        <w:r w:rsidRPr="00CA3A67">
          <w:rPr>
            <w:rStyle w:val="Kpr"/>
            <w:rFonts w:ascii="Times New Roman" w:hAnsi="Times New Roman" w:cs="Times New Roman"/>
            <w:bCs/>
            <w:sz w:val="24"/>
            <w:szCs w:val="24"/>
          </w:rPr>
          <w:t>https://webyonetim.bandirma.edu.tr/Content/Web/Yuklemeler/DosyaYoneticisi/412/files/C_8_%20bagil_degerlendirme%20yönergesi_doc%20(1)-dönüştürüldü.pdf</w:t>
        </w:r>
      </w:hyperlink>
      <w:r>
        <w:rPr>
          <w:rFonts w:ascii="Times New Roman" w:hAnsi="Times New Roman" w:cs="Times New Roman"/>
          <w:bCs/>
          <w:sz w:val="24"/>
          <w:szCs w:val="24"/>
        </w:rPr>
        <w:t xml:space="preserve"> </w:t>
      </w:r>
      <w:r w:rsidRPr="00F07B0B">
        <w:rPr>
          <w:rFonts w:ascii="Times New Roman" w:hAnsi="Times New Roman" w:cs="Times New Roman"/>
          <w:bCs/>
          <w:sz w:val="24"/>
          <w:szCs w:val="24"/>
        </w:rPr>
        <w:t xml:space="preserve"> </w:t>
      </w:r>
    </w:p>
    <w:p w:rsidR="00C62620" w:rsidRPr="00FD200F" w:rsidRDefault="00C62620" w:rsidP="006F1B90">
      <w:pPr>
        <w:autoSpaceDE w:val="0"/>
        <w:autoSpaceDN w:val="0"/>
        <w:adjustRightInd w:val="0"/>
        <w:spacing w:after="0" w:line="240" w:lineRule="auto"/>
        <w:rPr>
          <w:rFonts w:ascii="Times New Roman" w:hAnsi="Times New Roman" w:cs="Times New Roman"/>
          <w:b/>
          <w:bCs/>
          <w:sz w:val="24"/>
          <w:szCs w:val="24"/>
        </w:rPr>
      </w:pPr>
    </w:p>
    <w:p w:rsidR="00C62620" w:rsidRPr="00F07B0B" w:rsidRDefault="00F07B0B" w:rsidP="00F07B0B">
      <w:pPr>
        <w:autoSpaceDE w:val="0"/>
        <w:autoSpaceDN w:val="0"/>
        <w:adjustRightInd w:val="0"/>
        <w:spacing w:after="0" w:line="240" w:lineRule="auto"/>
        <w:jc w:val="both"/>
        <w:rPr>
          <w:rFonts w:ascii="Times New Roman" w:hAnsi="Times New Roman" w:cs="Times New Roman"/>
          <w:bCs/>
          <w:sz w:val="24"/>
          <w:szCs w:val="24"/>
        </w:rPr>
      </w:pPr>
      <w:r w:rsidRPr="00F07B0B">
        <w:rPr>
          <w:rFonts w:ascii="Times New Roman" w:hAnsi="Times New Roman" w:cs="Times New Roman"/>
          <w:bCs/>
          <w:sz w:val="24"/>
          <w:szCs w:val="24"/>
        </w:rPr>
        <w:t xml:space="preserve">LMS üzerinden </w:t>
      </w:r>
      <w:r>
        <w:rPr>
          <w:rFonts w:ascii="Times New Roman" w:hAnsi="Times New Roman" w:cs="Times New Roman"/>
          <w:bCs/>
          <w:sz w:val="24"/>
          <w:szCs w:val="24"/>
        </w:rPr>
        <w:t xml:space="preserve">çevrimiçi olarak ölçme ve değerlendirme uygulamaları mevcuttur. Özellikle salgının başladığı dönemden itibaren bu uygulamalar geniş kapsamlı olarak devam ettirilmiştir. </w:t>
      </w:r>
      <w:hyperlink r:id="rId17" w:history="1">
        <w:r w:rsidRPr="00CA3A67">
          <w:rPr>
            <w:rStyle w:val="Kpr"/>
            <w:rFonts w:ascii="Times New Roman" w:hAnsi="Times New Roman" w:cs="Times New Roman"/>
            <w:bCs/>
            <w:sz w:val="24"/>
            <w:szCs w:val="24"/>
          </w:rPr>
          <w:t>https://lms.bandirma.edu.tr/</w:t>
        </w:r>
      </w:hyperlink>
      <w:r>
        <w:rPr>
          <w:rFonts w:ascii="Times New Roman" w:hAnsi="Times New Roman" w:cs="Times New Roman"/>
          <w:bCs/>
          <w:sz w:val="24"/>
          <w:szCs w:val="24"/>
        </w:rPr>
        <w:t xml:space="preserve">  </w:t>
      </w:r>
    </w:p>
    <w:p w:rsidR="00F07B0B" w:rsidRPr="00FD200F" w:rsidRDefault="00F07B0B" w:rsidP="006F1B90">
      <w:pPr>
        <w:autoSpaceDE w:val="0"/>
        <w:autoSpaceDN w:val="0"/>
        <w:adjustRightInd w:val="0"/>
        <w:spacing w:after="0" w:line="240" w:lineRule="auto"/>
        <w:rPr>
          <w:rFonts w:ascii="Times New Roman" w:hAnsi="Times New Roman" w:cs="Times New Roman"/>
          <w:b/>
          <w:bCs/>
          <w:sz w:val="24"/>
          <w:szCs w:val="24"/>
        </w:rPr>
      </w:pPr>
    </w:p>
    <w:p w:rsidR="00C62620" w:rsidRPr="00FD200F" w:rsidRDefault="00C62620" w:rsidP="006F1B90">
      <w:pPr>
        <w:autoSpaceDE w:val="0"/>
        <w:autoSpaceDN w:val="0"/>
        <w:adjustRightInd w:val="0"/>
        <w:spacing w:after="0" w:line="240" w:lineRule="auto"/>
        <w:rPr>
          <w:rFonts w:ascii="Times New Roman" w:hAnsi="Times New Roman" w:cs="Times New Roman"/>
          <w:b/>
          <w:sz w:val="24"/>
          <w:szCs w:val="24"/>
        </w:rPr>
      </w:pPr>
      <w:r w:rsidRPr="00FD200F">
        <w:rPr>
          <w:rFonts w:ascii="Times New Roman" w:hAnsi="Times New Roman" w:cs="Times New Roman"/>
          <w:b/>
          <w:sz w:val="24"/>
          <w:szCs w:val="24"/>
        </w:rPr>
        <w:t>B.2. Öğrenci Kabulü ve Gelişimi</w:t>
      </w:r>
    </w:p>
    <w:p w:rsidR="00C62620" w:rsidRPr="00FD200F" w:rsidRDefault="00C62620" w:rsidP="006F1B90">
      <w:pPr>
        <w:autoSpaceDE w:val="0"/>
        <w:autoSpaceDN w:val="0"/>
        <w:adjustRightInd w:val="0"/>
        <w:spacing w:after="0" w:line="240" w:lineRule="auto"/>
        <w:rPr>
          <w:rFonts w:ascii="Times New Roman" w:hAnsi="Times New Roman" w:cs="Times New Roman"/>
          <w:b/>
          <w:bCs/>
          <w:sz w:val="24"/>
          <w:szCs w:val="24"/>
        </w:rPr>
      </w:pPr>
    </w:p>
    <w:p w:rsidR="00C62620" w:rsidRPr="00FD200F" w:rsidRDefault="00C62620" w:rsidP="00C6262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B.2.1. Öğrenci kabulü, önceki öğrenmenin tanınması ve kredilendirilmesi*</w:t>
      </w:r>
    </w:p>
    <w:p w:rsidR="00C62620" w:rsidRPr="00FD200F" w:rsidRDefault="00C62620"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C62620" w:rsidRPr="00FD200F" w:rsidTr="00AF7842">
        <w:tc>
          <w:tcPr>
            <w:tcW w:w="1814" w:type="dxa"/>
          </w:tcPr>
          <w:p w:rsidR="00C62620" w:rsidRPr="00FD200F" w:rsidRDefault="00C62620"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C62620" w:rsidRPr="00FD200F" w:rsidRDefault="00C62620"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C62620" w:rsidRPr="00FD200F" w:rsidRDefault="00C62620"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r w:rsidR="008673DB">
              <w:rPr>
                <w:rFonts w:ascii="Times New Roman" w:hAnsi="Times New Roman" w:cs="Times New Roman"/>
                <w:sz w:val="24"/>
                <w:szCs w:val="24"/>
              </w:rPr>
              <w:t xml:space="preserve"> </w:t>
            </w:r>
            <w:r w:rsidR="008673DB" w:rsidRPr="008673DB">
              <w:rPr>
                <w:rFonts w:ascii="Times New Roman" w:hAnsi="Times New Roman" w:cs="Times New Roman"/>
                <w:b/>
                <w:sz w:val="24"/>
                <w:szCs w:val="24"/>
              </w:rPr>
              <w:t>DÜZEY</w:t>
            </w:r>
          </w:p>
        </w:tc>
        <w:tc>
          <w:tcPr>
            <w:tcW w:w="1814" w:type="dxa"/>
          </w:tcPr>
          <w:p w:rsidR="00C62620" w:rsidRPr="00FD200F" w:rsidRDefault="00C62620"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r w:rsidR="008673DB">
              <w:rPr>
                <w:rFonts w:ascii="Times New Roman" w:hAnsi="Times New Roman" w:cs="Times New Roman"/>
                <w:sz w:val="24"/>
                <w:szCs w:val="24"/>
              </w:rPr>
              <w:t xml:space="preserve"> </w:t>
            </w:r>
          </w:p>
        </w:tc>
        <w:tc>
          <w:tcPr>
            <w:tcW w:w="1815" w:type="dxa"/>
          </w:tcPr>
          <w:p w:rsidR="00C62620" w:rsidRPr="00FD200F" w:rsidRDefault="00C62620"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C62620" w:rsidRPr="00FD200F" w:rsidTr="00AF7842">
        <w:tc>
          <w:tcPr>
            <w:tcW w:w="1814" w:type="dxa"/>
          </w:tcPr>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öğrenci</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kabulü, önceki</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öğrenmenin</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tanınması ve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kredilendirilmesine</w:t>
            </w:r>
            <w:r w:rsidR="00272B1C">
              <w:rPr>
                <w:rFonts w:ascii="Times New Roman" w:hAnsi="Times New Roman" w:cs="Times New Roman"/>
                <w:sz w:val="24"/>
                <w:szCs w:val="24"/>
              </w:rPr>
              <w:t xml:space="preserve"> </w:t>
            </w:r>
            <w:r w:rsidRPr="00FD200F">
              <w:rPr>
                <w:rFonts w:ascii="Times New Roman" w:hAnsi="Times New Roman" w:cs="Times New Roman"/>
                <w:sz w:val="24"/>
                <w:szCs w:val="24"/>
              </w:rPr>
              <w:t>ilişkin süreçler</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tanımlanmamıştır.</w:t>
            </w:r>
          </w:p>
          <w:p w:rsidR="00C62620" w:rsidRPr="00FD200F" w:rsidRDefault="00C62620" w:rsidP="00C62620">
            <w:pPr>
              <w:pStyle w:val="ListeParagraf"/>
              <w:ind w:left="0"/>
              <w:jc w:val="both"/>
              <w:rPr>
                <w:rFonts w:ascii="Times New Roman" w:hAnsi="Times New Roman" w:cs="Times New Roman"/>
                <w:sz w:val="24"/>
                <w:szCs w:val="24"/>
              </w:rPr>
            </w:pPr>
          </w:p>
        </w:tc>
        <w:tc>
          <w:tcPr>
            <w:tcW w:w="1814" w:type="dxa"/>
          </w:tcPr>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öğrenci</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kabulü, önceki</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öğrenmenin</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tanınması ve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kredilendirilmesine</w:t>
            </w:r>
            <w:r w:rsidR="00272B1C">
              <w:rPr>
                <w:rFonts w:ascii="Times New Roman" w:hAnsi="Times New Roman" w:cs="Times New Roman"/>
                <w:sz w:val="24"/>
                <w:szCs w:val="24"/>
              </w:rPr>
              <w:t xml:space="preserve"> </w:t>
            </w:r>
            <w:r w:rsidRPr="00FD200F">
              <w:rPr>
                <w:rFonts w:ascii="Times New Roman" w:hAnsi="Times New Roman" w:cs="Times New Roman"/>
                <w:sz w:val="24"/>
                <w:szCs w:val="24"/>
              </w:rPr>
              <w:t>ilişkin ilke, kural ve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bağlı planlar</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C62620" w:rsidRPr="00FD200F" w:rsidRDefault="00C62620" w:rsidP="00C62620">
            <w:pPr>
              <w:autoSpaceDE w:val="0"/>
              <w:autoSpaceDN w:val="0"/>
              <w:adjustRightInd w:val="0"/>
              <w:rPr>
                <w:rFonts w:ascii="Times New Roman" w:hAnsi="Times New Roman" w:cs="Times New Roman"/>
                <w:sz w:val="24"/>
                <w:szCs w:val="24"/>
              </w:rPr>
            </w:pPr>
          </w:p>
        </w:tc>
        <w:tc>
          <w:tcPr>
            <w:tcW w:w="1815" w:type="dxa"/>
          </w:tcPr>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genelinde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planlar dahilinde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C62620" w:rsidRPr="00FD200F" w:rsidRDefault="00C62620" w:rsidP="00C62620">
            <w:pPr>
              <w:pStyle w:val="ListeParagraf"/>
              <w:ind w:left="0"/>
              <w:jc w:val="both"/>
              <w:rPr>
                <w:rFonts w:ascii="Times New Roman" w:hAnsi="Times New Roman" w:cs="Times New Roman"/>
                <w:sz w:val="24"/>
                <w:szCs w:val="24"/>
              </w:rPr>
            </w:pPr>
          </w:p>
        </w:tc>
        <w:tc>
          <w:tcPr>
            <w:tcW w:w="1814" w:type="dxa"/>
          </w:tcPr>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Öğrenci kabulü,</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önceki öğrenmenin</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tanınması ve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kredilendirilmesine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ilişkin süreçler</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 ve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güncellemeler ilan</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edilmektedir.</w:t>
            </w:r>
          </w:p>
          <w:p w:rsidR="00C62620" w:rsidRPr="00FD200F" w:rsidRDefault="00C62620" w:rsidP="00C62620">
            <w:pPr>
              <w:autoSpaceDE w:val="0"/>
              <w:autoSpaceDN w:val="0"/>
              <w:adjustRightInd w:val="0"/>
              <w:rPr>
                <w:rFonts w:ascii="Times New Roman" w:hAnsi="Times New Roman" w:cs="Times New Roman"/>
                <w:sz w:val="24"/>
                <w:szCs w:val="24"/>
              </w:rPr>
            </w:pPr>
          </w:p>
        </w:tc>
        <w:tc>
          <w:tcPr>
            <w:tcW w:w="1815" w:type="dxa"/>
          </w:tcPr>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C62620" w:rsidRPr="00FD200F" w:rsidRDefault="00C62620" w:rsidP="00C62620">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C62620" w:rsidRPr="00FD200F" w:rsidRDefault="00C62620" w:rsidP="00C62620">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C62620" w:rsidRDefault="00C62620" w:rsidP="006F1B90">
      <w:pPr>
        <w:autoSpaceDE w:val="0"/>
        <w:autoSpaceDN w:val="0"/>
        <w:adjustRightInd w:val="0"/>
        <w:spacing w:after="0" w:line="240" w:lineRule="auto"/>
        <w:rPr>
          <w:rFonts w:ascii="Times New Roman" w:hAnsi="Times New Roman" w:cs="Times New Roman"/>
          <w:b/>
          <w:bCs/>
          <w:sz w:val="24"/>
          <w:szCs w:val="24"/>
        </w:rPr>
      </w:pPr>
    </w:p>
    <w:p w:rsidR="00703F62" w:rsidRPr="008673DB" w:rsidRDefault="008673DB" w:rsidP="008673DB">
      <w:pPr>
        <w:autoSpaceDE w:val="0"/>
        <w:autoSpaceDN w:val="0"/>
        <w:adjustRightInd w:val="0"/>
        <w:spacing w:after="0" w:line="240" w:lineRule="auto"/>
        <w:jc w:val="both"/>
        <w:rPr>
          <w:rFonts w:ascii="Times New Roman" w:hAnsi="Times New Roman" w:cs="Times New Roman"/>
          <w:b/>
          <w:bCs/>
          <w:sz w:val="24"/>
          <w:szCs w:val="24"/>
        </w:rPr>
      </w:pPr>
      <w:r w:rsidRPr="008673DB">
        <w:rPr>
          <w:rFonts w:ascii="Times New Roman" w:hAnsi="Times New Roman" w:cs="Times New Roman"/>
          <w:sz w:val="24"/>
          <w:szCs w:val="24"/>
        </w:rPr>
        <w:t>Bölüme öğrenci kabulünde Dikey Geçiş Sınavı ve yatay geçişlerde muafiyet ve intibak  uygulanmaktadır.</w:t>
      </w:r>
    </w:p>
    <w:p w:rsidR="00272B1C" w:rsidRPr="00FD200F" w:rsidRDefault="00A84195" w:rsidP="006F1B90">
      <w:pPr>
        <w:autoSpaceDE w:val="0"/>
        <w:autoSpaceDN w:val="0"/>
        <w:adjustRightInd w:val="0"/>
        <w:spacing w:after="0" w:line="240" w:lineRule="auto"/>
        <w:rPr>
          <w:rFonts w:ascii="Times New Roman" w:hAnsi="Times New Roman" w:cs="Times New Roman"/>
          <w:b/>
          <w:bCs/>
          <w:sz w:val="24"/>
          <w:szCs w:val="24"/>
        </w:rPr>
      </w:pPr>
      <w:hyperlink r:id="rId18" w:history="1">
        <w:r w:rsidR="00703F62" w:rsidRPr="00CA3A67">
          <w:rPr>
            <w:rStyle w:val="Kpr"/>
            <w:rFonts w:ascii="Times New Roman" w:hAnsi="Times New Roman" w:cs="Times New Roman"/>
            <w:b/>
            <w:bCs/>
            <w:sz w:val="24"/>
            <w:szCs w:val="24"/>
          </w:rPr>
          <w:t>https://webyonetim.bandirma.edu.tr/Content/Web/Yuklemeler/DosyaYoneticisi/412/files/C_7_Muafiyet_intibak_islemleri_yonergesi.pdf</w:t>
        </w:r>
      </w:hyperlink>
      <w:r w:rsidR="00703F62">
        <w:rPr>
          <w:rFonts w:ascii="Times New Roman" w:hAnsi="Times New Roman" w:cs="Times New Roman"/>
          <w:b/>
          <w:bCs/>
          <w:sz w:val="24"/>
          <w:szCs w:val="24"/>
        </w:rPr>
        <w:t xml:space="preserve"> </w:t>
      </w:r>
    </w:p>
    <w:p w:rsidR="00C62620" w:rsidRDefault="00C62620" w:rsidP="006F1B90">
      <w:pPr>
        <w:autoSpaceDE w:val="0"/>
        <w:autoSpaceDN w:val="0"/>
        <w:adjustRightInd w:val="0"/>
        <w:spacing w:after="0" w:line="240" w:lineRule="auto"/>
        <w:rPr>
          <w:rFonts w:ascii="Times New Roman" w:hAnsi="Times New Roman" w:cs="Times New Roman"/>
          <w:b/>
          <w:bCs/>
          <w:sz w:val="24"/>
          <w:szCs w:val="24"/>
        </w:rPr>
      </w:pPr>
    </w:p>
    <w:p w:rsidR="00C62620" w:rsidRPr="00FD200F" w:rsidRDefault="00C56ABD" w:rsidP="00C56ABD">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B.2.2. Yeterliliklerin sertifikalandırılması ve diploma</w:t>
      </w:r>
    </w:p>
    <w:p w:rsidR="00C62620" w:rsidRPr="00FD200F" w:rsidRDefault="00C62620"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C56ABD" w:rsidRPr="00FD200F" w:rsidTr="00AF7842">
        <w:tc>
          <w:tcPr>
            <w:tcW w:w="1814" w:type="dxa"/>
          </w:tcPr>
          <w:p w:rsidR="00C56ABD" w:rsidRPr="00FD200F" w:rsidRDefault="00C56ABD"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C56ABD" w:rsidRPr="00FD200F" w:rsidRDefault="00C56ABD"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C56ABD" w:rsidRPr="00FD200F" w:rsidRDefault="00C56ABD"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r w:rsidR="005E1CBD">
              <w:rPr>
                <w:rFonts w:ascii="Times New Roman" w:hAnsi="Times New Roman" w:cs="Times New Roman"/>
                <w:sz w:val="24"/>
                <w:szCs w:val="24"/>
              </w:rPr>
              <w:t xml:space="preserve"> </w:t>
            </w:r>
            <w:r w:rsidR="005E1CBD" w:rsidRPr="005E1CBD">
              <w:rPr>
                <w:rFonts w:ascii="Times New Roman" w:hAnsi="Times New Roman" w:cs="Times New Roman"/>
                <w:b/>
                <w:sz w:val="24"/>
                <w:szCs w:val="24"/>
              </w:rPr>
              <w:t>DÜZEY</w:t>
            </w:r>
          </w:p>
        </w:tc>
        <w:tc>
          <w:tcPr>
            <w:tcW w:w="1814" w:type="dxa"/>
          </w:tcPr>
          <w:p w:rsidR="00C56ABD" w:rsidRPr="00FD200F" w:rsidRDefault="00C56ABD"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C56ABD" w:rsidRPr="00FD200F" w:rsidRDefault="00C56ABD"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C56ABD" w:rsidRPr="00FD200F" w:rsidTr="00AF7842">
        <w:tc>
          <w:tcPr>
            <w:tcW w:w="1814" w:type="dxa"/>
          </w:tcPr>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diploma</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onayı ve diğer</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yeterliliklerin</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sertifikalandırılmasın</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 ilişkin süreçler</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tanımlanmamıştır.</w:t>
            </w:r>
          </w:p>
        </w:tc>
        <w:tc>
          <w:tcPr>
            <w:tcW w:w="1814" w:type="dxa"/>
          </w:tcPr>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Kurumda diploma</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onayı ve diğer</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yeterliliklerin</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sertifikalandırılma</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sına ilişkin</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kapsamlı, tutarlı</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ilan edilmiş</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ilke, kural ve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C56ABD" w:rsidRPr="00FD200F" w:rsidRDefault="00C56ABD" w:rsidP="00C56ABD">
            <w:pPr>
              <w:autoSpaceDE w:val="0"/>
              <w:autoSpaceDN w:val="0"/>
              <w:adjustRightInd w:val="0"/>
              <w:rPr>
                <w:rFonts w:ascii="Times New Roman" w:hAnsi="Times New Roman" w:cs="Times New Roman"/>
                <w:sz w:val="24"/>
                <w:szCs w:val="24"/>
              </w:rPr>
            </w:pPr>
          </w:p>
        </w:tc>
        <w:tc>
          <w:tcPr>
            <w:tcW w:w="1815" w:type="dxa"/>
          </w:tcPr>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Kurumun genelinde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diploma onayı ve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diğer yeterliliklerin</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sertifikalandırılmasın</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 ilişkin uygulamalar</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C56ABD" w:rsidRPr="00FD200F" w:rsidRDefault="00C56ABD" w:rsidP="00C56ABD">
            <w:pPr>
              <w:pStyle w:val="ListeParagraf"/>
              <w:ind w:left="0"/>
              <w:jc w:val="both"/>
              <w:rPr>
                <w:rFonts w:ascii="Times New Roman" w:hAnsi="Times New Roman" w:cs="Times New Roman"/>
                <w:sz w:val="24"/>
                <w:szCs w:val="24"/>
              </w:rPr>
            </w:pPr>
          </w:p>
        </w:tc>
        <w:tc>
          <w:tcPr>
            <w:tcW w:w="1814" w:type="dxa"/>
          </w:tcPr>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Uygulamalar</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tanımlı süreçler</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w:t>
            </w:r>
          </w:p>
          <w:p w:rsidR="00C56ABD" w:rsidRPr="00FD200F" w:rsidRDefault="00C56ABD" w:rsidP="00C56ABD">
            <w:pPr>
              <w:autoSpaceDE w:val="0"/>
              <w:autoSpaceDN w:val="0"/>
              <w:adjustRightInd w:val="0"/>
              <w:rPr>
                <w:rFonts w:ascii="Times New Roman" w:hAnsi="Times New Roman" w:cs="Times New Roman"/>
                <w:sz w:val="24"/>
                <w:szCs w:val="24"/>
              </w:rPr>
            </w:pPr>
          </w:p>
        </w:tc>
        <w:tc>
          <w:tcPr>
            <w:tcW w:w="1815" w:type="dxa"/>
          </w:tcPr>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İçselleştirilmiş,</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sürdürülebilir ve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C56ABD" w:rsidRPr="00FD200F" w:rsidRDefault="00C56ABD" w:rsidP="00C56ABD">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8673DB" w:rsidRPr="005E1CBD" w:rsidRDefault="008673DB" w:rsidP="005E1CBD">
      <w:pPr>
        <w:pStyle w:val="Default"/>
        <w:jc w:val="both"/>
        <w:rPr>
          <w:sz w:val="23"/>
          <w:szCs w:val="23"/>
        </w:rPr>
      </w:pPr>
      <w:r w:rsidRPr="005E1CBD">
        <w:rPr>
          <w:sz w:val="23"/>
          <w:szCs w:val="23"/>
        </w:rPr>
        <w:lastRenderedPageBreak/>
        <w:t xml:space="preserve">Bandırma </w:t>
      </w:r>
      <w:proofErr w:type="spellStart"/>
      <w:r w:rsidRPr="005E1CBD">
        <w:rPr>
          <w:sz w:val="23"/>
          <w:szCs w:val="23"/>
        </w:rPr>
        <w:t>Onyedi</w:t>
      </w:r>
      <w:proofErr w:type="spellEnd"/>
      <w:r w:rsidRPr="005E1CBD">
        <w:rPr>
          <w:sz w:val="23"/>
          <w:szCs w:val="23"/>
        </w:rPr>
        <w:t xml:space="preserve"> Eylül Üniversitesi ön lisans ve lisans eğitim-öğretim ve sınav </w:t>
      </w:r>
      <w:proofErr w:type="spellStart"/>
      <w:r w:rsidRPr="005E1CBD">
        <w:rPr>
          <w:sz w:val="23"/>
          <w:szCs w:val="23"/>
        </w:rPr>
        <w:t>yönetmeliğide</w:t>
      </w:r>
      <w:proofErr w:type="spellEnd"/>
      <w:r w:rsidRPr="005E1CBD">
        <w:rPr>
          <w:sz w:val="23"/>
          <w:szCs w:val="23"/>
        </w:rPr>
        <w:t xml:space="preserve"> diploma, derece ve diğ</w:t>
      </w:r>
      <w:r w:rsidR="005E1CBD">
        <w:rPr>
          <w:sz w:val="23"/>
          <w:szCs w:val="23"/>
        </w:rPr>
        <w:t xml:space="preserve">er yeterlilikler tanımlanmıştır. </w:t>
      </w:r>
    </w:p>
    <w:p w:rsidR="008673DB" w:rsidRDefault="00A84195" w:rsidP="005E1CBD">
      <w:pPr>
        <w:pStyle w:val="Default"/>
        <w:jc w:val="both"/>
        <w:rPr>
          <w:sz w:val="23"/>
          <w:szCs w:val="23"/>
        </w:rPr>
      </w:pPr>
      <w:hyperlink r:id="rId19" w:history="1">
        <w:r w:rsidR="008673DB" w:rsidRPr="005E1CBD">
          <w:rPr>
            <w:rStyle w:val="Kpr"/>
            <w:sz w:val="23"/>
            <w:szCs w:val="23"/>
          </w:rPr>
          <w:t>https://www.resmigazete.gov.tr/eskiler/2016/09/20160909-16.htm</w:t>
        </w:r>
      </w:hyperlink>
      <w:r w:rsidR="008673DB" w:rsidRPr="005E1CBD">
        <w:rPr>
          <w:sz w:val="23"/>
          <w:szCs w:val="23"/>
        </w:rPr>
        <w:t xml:space="preserve">  </w:t>
      </w:r>
    </w:p>
    <w:p w:rsidR="005E1CBD" w:rsidRPr="005E1CBD" w:rsidRDefault="005E1CBD" w:rsidP="005E1CBD">
      <w:pPr>
        <w:pStyle w:val="Default"/>
        <w:jc w:val="both"/>
        <w:rPr>
          <w:sz w:val="23"/>
          <w:szCs w:val="23"/>
        </w:rPr>
      </w:pPr>
    </w:p>
    <w:p w:rsidR="00C62620" w:rsidRPr="005E1CBD" w:rsidRDefault="005E1CBD" w:rsidP="005E1CB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3"/>
          <w:szCs w:val="23"/>
        </w:rPr>
        <w:t>Bölümümüz</w:t>
      </w:r>
      <w:r w:rsidR="008673DB" w:rsidRPr="005E1CBD">
        <w:rPr>
          <w:rFonts w:ascii="Times New Roman" w:hAnsi="Times New Roman" w:cs="Times New Roman"/>
          <w:sz w:val="23"/>
          <w:szCs w:val="23"/>
        </w:rPr>
        <w:t xml:space="preserve"> tüm programlarına üstün başarıyla devam eden öğrenciler çift </w:t>
      </w:r>
      <w:proofErr w:type="spellStart"/>
      <w:r w:rsidR="008673DB" w:rsidRPr="005E1CBD">
        <w:rPr>
          <w:rFonts w:ascii="Times New Roman" w:hAnsi="Times New Roman" w:cs="Times New Roman"/>
          <w:sz w:val="23"/>
          <w:szCs w:val="23"/>
        </w:rPr>
        <w:t>anadal</w:t>
      </w:r>
      <w:proofErr w:type="spellEnd"/>
      <w:r w:rsidR="008673DB" w:rsidRPr="005E1CBD">
        <w:rPr>
          <w:rFonts w:ascii="Times New Roman" w:hAnsi="Times New Roman" w:cs="Times New Roman"/>
          <w:sz w:val="23"/>
          <w:szCs w:val="23"/>
        </w:rPr>
        <w:t xml:space="preserve"> ya da </w:t>
      </w:r>
      <w:proofErr w:type="spellStart"/>
      <w:r w:rsidR="008673DB" w:rsidRPr="005E1CBD">
        <w:rPr>
          <w:rFonts w:ascii="Times New Roman" w:hAnsi="Times New Roman" w:cs="Times New Roman"/>
          <w:sz w:val="23"/>
          <w:szCs w:val="23"/>
        </w:rPr>
        <w:t>yandal</w:t>
      </w:r>
      <w:proofErr w:type="spellEnd"/>
      <w:r w:rsidR="008673DB" w:rsidRPr="005E1CBD">
        <w:rPr>
          <w:rFonts w:ascii="Times New Roman" w:hAnsi="Times New Roman" w:cs="Times New Roman"/>
          <w:sz w:val="23"/>
          <w:szCs w:val="23"/>
        </w:rPr>
        <w:t xml:space="preserve"> programından yararlanabilmektedir. </w:t>
      </w:r>
      <w:proofErr w:type="spellStart"/>
      <w:r w:rsidR="008673DB" w:rsidRPr="005E1CBD">
        <w:rPr>
          <w:rFonts w:ascii="Times New Roman" w:hAnsi="Times New Roman" w:cs="Times New Roman"/>
          <w:sz w:val="23"/>
          <w:szCs w:val="23"/>
        </w:rPr>
        <w:t>Yandal</w:t>
      </w:r>
      <w:proofErr w:type="spellEnd"/>
      <w:r w:rsidR="008673DB" w:rsidRPr="005E1CBD">
        <w:rPr>
          <w:rFonts w:ascii="Times New Roman" w:hAnsi="Times New Roman" w:cs="Times New Roman"/>
          <w:sz w:val="23"/>
          <w:szCs w:val="23"/>
        </w:rPr>
        <w:t xml:space="preserve"> programı ayrı bir lisans programı anlamını taşımazken, çift </w:t>
      </w:r>
      <w:proofErr w:type="spellStart"/>
      <w:r w:rsidR="008673DB" w:rsidRPr="005E1CBD">
        <w:rPr>
          <w:rFonts w:ascii="Times New Roman" w:hAnsi="Times New Roman" w:cs="Times New Roman"/>
          <w:sz w:val="23"/>
          <w:szCs w:val="23"/>
        </w:rPr>
        <w:t>anadal</w:t>
      </w:r>
      <w:proofErr w:type="spellEnd"/>
      <w:r w:rsidR="008673DB" w:rsidRPr="005E1CBD">
        <w:rPr>
          <w:rFonts w:ascii="Times New Roman" w:hAnsi="Times New Roman" w:cs="Times New Roman"/>
          <w:sz w:val="23"/>
          <w:szCs w:val="23"/>
        </w:rPr>
        <w:t xml:space="preserve"> programı ile ikinci bir dalda lisans ve </w:t>
      </w:r>
      <w:proofErr w:type="spellStart"/>
      <w:r w:rsidR="008673DB" w:rsidRPr="005E1CBD">
        <w:rPr>
          <w:rFonts w:ascii="Times New Roman" w:hAnsi="Times New Roman" w:cs="Times New Roman"/>
          <w:sz w:val="23"/>
          <w:szCs w:val="23"/>
        </w:rPr>
        <w:t>önlisans</w:t>
      </w:r>
      <w:proofErr w:type="spellEnd"/>
      <w:r w:rsidR="008673DB" w:rsidRPr="005E1CBD">
        <w:rPr>
          <w:rFonts w:ascii="Times New Roman" w:hAnsi="Times New Roman" w:cs="Times New Roman"/>
          <w:sz w:val="23"/>
          <w:szCs w:val="23"/>
        </w:rPr>
        <w:t xml:space="preserve"> diploması alma imkanı bulunmaktadır. Çift </w:t>
      </w:r>
      <w:proofErr w:type="spellStart"/>
      <w:r w:rsidR="008673DB" w:rsidRPr="005E1CBD">
        <w:rPr>
          <w:rFonts w:ascii="Times New Roman" w:hAnsi="Times New Roman" w:cs="Times New Roman"/>
          <w:sz w:val="23"/>
          <w:szCs w:val="23"/>
        </w:rPr>
        <w:t>anadal</w:t>
      </w:r>
      <w:proofErr w:type="spellEnd"/>
      <w:r w:rsidR="008673DB" w:rsidRPr="005E1CBD">
        <w:rPr>
          <w:rFonts w:ascii="Times New Roman" w:hAnsi="Times New Roman" w:cs="Times New Roman"/>
          <w:sz w:val="23"/>
          <w:szCs w:val="23"/>
        </w:rPr>
        <w:t xml:space="preserve"> yönergesine aşağıda belirtilen linkten ulaşmak mümkündür: </w:t>
      </w:r>
      <w:hyperlink r:id="rId20" w:history="1">
        <w:r w:rsidR="008673DB" w:rsidRPr="005E1CBD">
          <w:rPr>
            <w:rStyle w:val="Kpr"/>
            <w:rFonts w:ascii="Times New Roman" w:hAnsi="Times New Roman" w:cs="Times New Roman"/>
            <w:sz w:val="23"/>
            <w:szCs w:val="23"/>
          </w:rPr>
          <w:t>https://www.bandirma.edu.tr/Content/Web/Yuklemeler/DosyaYoneticisi/6/files/cift_anadal_yonerge.pdf</w:t>
        </w:r>
      </w:hyperlink>
      <w:r w:rsidR="008673DB" w:rsidRPr="005E1CBD">
        <w:rPr>
          <w:rFonts w:ascii="Times New Roman" w:hAnsi="Times New Roman" w:cs="Times New Roman"/>
          <w:sz w:val="23"/>
          <w:szCs w:val="23"/>
        </w:rPr>
        <w:t xml:space="preserve"> </w:t>
      </w:r>
    </w:p>
    <w:p w:rsidR="00C56ABD" w:rsidRPr="005E1CBD" w:rsidRDefault="00C56ABD" w:rsidP="006F1B90">
      <w:pPr>
        <w:autoSpaceDE w:val="0"/>
        <w:autoSpaceDN w:val="0"/>
        <w:adjustRightInd w:val="0"/>
        <w:spacing w:after="0" w:line="240" w:lineRule="auto"/>
        <w:rPr>
          <w:rFonts w:ascii="Times New Roman" w:hAnsi="Times New Roman" w:cs="Times New Roman"/>
          <w:b/>
          <w:bCs/>
          <w:sz w:val="24"/>
          <w:szCs w:val="24"/>
        </w:rPr>
      </w:pPr>
    </w:p>
    <w:p w:rsidR="00C56ABD" w:rsidRPr="00FD200F" w:rsidRDefault="00C56ABD" w:rsidP="006F1B90">
      <w:pPr>
        <w:autoSpaceDE w:val="0"/>
        <w:autoSpaceDN w:val="0"/>
        <w:adjustRightInd w:val="0"/>
        <w:spacing w:after="0" w:line="240" w:lineRule="auto"/>
        <w:rPr>
          <w:rFonts w:ascii="Times New Roman" w:hAnsi="Times New Roman" w:cs="Times New Roman"/>
          <w:b/>
          <w:sz w:val="24"/>
          <w:szCs w:val="24"/>
        </w:rPr>
      </w:pPr>
      <w:r w:rsidRPr="00FD200F">
        <w:rPr>
          <w:rFonts w:ascii="Times New Roman" w:hAnsi="Times New Roman" w:cs="Times New Roman"/>
          <w:b/>
          <w:sz w:val="24"/>
          <w:szCs w:val="24"/>
        </w:rPr>
        <w:t>B.3. Öğrenci Merkezli Öğrenme, Öğretme ve Değerlendirme</w:t>
      </w:r>
    </w:p>
    <w:p w:rsidR="00C56ABD" w:rsidRPr="00FD200F" w:rsidRDefault="00C56ABD" w:rsidP="006F1B90">
      <w:pPr>
        <w:autoSpaceDE w:val="0"/>
        <w:autoSpaceDN w:val="0"/>
        <w:adjustRightInd w:val="0"/>
        <w:spacing w:after="0" w:line="240" w:lineRule="auto"/>
        <w:rPr>
          <w:rFonts w:ascii="Times New Roman" w:hAnsi="Times New Roman" w:cs="Times New Roman"/>
          <w:b/>
          <w:bCs/>
          <w:sz w:val="24"/>
          <w:szCs w:val="24"/>
        </w:rPr>
      </w:pPr>
    </w:p>
    <w:p w:rsidR="00C56ABD" w:rsidRPr="00FD200F" w:rsidRDefault="00C56ABD"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B.3.1. Öğretim yöntem ve teknikleri</w:t>
      </w:r>
    </w:p>
    <w:p w:rsidR="00C56ABD" w:rsidRPr="00FD200F" w:rsidRDefault="00C56ABD"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C56ABD" w:rsidRPr="00FD200F" w:rsidTr="00AF7842">
        <w:tc>
          <w:tcPr>
            <w:tcW w:w="1814" w:type="dxa"/>
          </w:tcPr>
          <w:p w:rsidR="00C56ABD" w:rsidRPr="00FD200F" w:rsidRDefault="00C56ABD"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C56ABD" w:rsidRPr="00FD200F" w:rsidRDefault="00C56ABD"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C56ABD" w:rsidRPr="00FD200F" w:rsidRDefault="00C56ABD"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r w:rsidR="005D4AC2">
              <w:rPr>
                <w:rFonts w:ascii="Times New Roman" w:hAnsi="Times New Roman" w:cs="Times New Roman"/>
                <w:sz w:val="24"/>
                <w:szCs w:val="24"/>
              </w:rPr>
              <w:t xml:space="preserve"> </w:t>
            </w:r>
            <w:r w:rsidR="005D4AC2" w:rsidRPr="005D4AC2">
              <w:rPr>
                <w:rFonts w:ascii="Times New Roman" w:hAnsi="Times New Roman" w:cs="Times New Roman"/>
                <w:b/>
                <w:sz w:val="24"/>
                <w:szCs w:val="24"/>
              </w:rPr>
              <w:t>DÜZEY</w:t>
            </w:r>
          </w:p>
        </w:tc>
        <w:tc>
          <w:tcPr>
            <w:tcW w:w="1814" w:type="dxa"/>
          </w:tcPr>
          <w:p w:rsidR="00C56ABD" w:rsidRPr="00FD200F" w:rsidRDefault="00C56ABD"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C56ABD" w:rsidRPr="00FD200F" w:rsidRDefault="00C56ABD"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C56ABD" w:rsidRPr="00FD200F" w:rsidTr="00AF7842">
        <w:tc>
          <w:tcPr>
            <w:tcW w:w="1814" w:type="dxa"/>
          </w:tcPr>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Öğrenme-öğretme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süreçlerinde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öğrenci merkezli</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yaklaşımlar</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C56ABD" w:rsidRPr="00FD200F" w:rsidRDefault="00C56ABD" w:rsidP="00C56ABD">
            <w:pPr>
              <w:autoSpaceDE w:val="0"/>
              <w:autoSpaceDN w:val="0"/>
              <w:adjustRightInd w:val="0"/>
              <w:rPr>
                <w:rFonts w:ascii="Times New Roman" w:hAnsi="Times New Roman" w:cs="Times New Roman"/>
                <w:sz w:val="24"/>
                <w:szCs w:val="24"/>
              </w:rPr>
            </w:pPr>
          </w:p>
        </w:tc>
        <w:tc>
          <w:tcPr>
            <w:tcW w:w="1814" w:type="dxa"/>
          </w:tcPr>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Öğrenme-öğretme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süreçlerinde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öğrenci merkezli</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yaklaşımın</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uygulanmasına</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yönelik ilke, kural</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planlamalar</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tc>
        <w:tc>
          <w:tcPr>
            <w:tcW w:w="1815" w:type="dxa"/>
          </w:tcPr>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Programların</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öğrenci merkezli</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öğretim yöntem</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teknikleri</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tanımlı süreçler</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doğrultusunda</w:t>
            </w:r>
          </w:p>
          <w:p w:rsidR="00C56ABD" w:rsidRPr="00FD200F" w:rsidRDefault="00C56ABD" w:rsidP="00C56ABD">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uygulanmaktadı</w:t>
            </w:r>
            <w:proofErr w:type="spellEnd"/>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r.</w:t>
            </w:r>
          </w:p>
        </w:tc>
        <w:tc>
          <w:tcPr>
            <w:tcW w:w="1814" w:type="dxa"/>
          </w:tcPr>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Öğrenci merkezli</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 ilgili</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 paydaşların</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katılımıyla</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C56ABD" w:rsidRPr="00FD200F" w:rsidRDefault="00C56ABD" w:rsidP="00C56ABD">
            <w:pPr>
              <w:autoSpaceDE w:val="0"/>
              <w:autoSpaceDN w:val="0"/>
              <w:adjustRightInd w:val="0"/>
              <w:rPr>
                <w:rFonts w:ascii="Times New Roman" w:hAnsi="Times New Roman" w:cs="Times New Roman"/>
                <w:sz w:val="24"/>
                <w:szCs w:val="24"/>
              </w:rPr>
            </w:pPr>
          </w:p>
        </w:tc>
        <w:tc>
          <w:tcPr>
            <w:tcW w:w="1815" w:type="dxa"/>
          </w:tcPr>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C56ABD" w:rsidRPr="00FD200F" w:rsidRDefault="00C56ABD" w:rsidP="00C56ABD">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C56ABD" w:rsidRPr="00FD200F" w:rsidRDefault="00C56ABD" w:rsidP="006F1B90">
      <w:pPr>
        <w:autoSpaceDE w:val="0"/>
        <w:autoSpaceDN w:val="0"/>
        <w:adjustRightInd w:val="0"/>
        <w:spacing w:after="0" w:line="240" w:lineRule="auto"/>
        <w:rPr>
          <w:rFonts w:ascii="Times New Roman" w:hAnsi="Times New Roman" w:cs="Times New Roman"/>
          <w:b/>
          <w:bCs/>
          <w:sz w:val="24"/>
          <w:szCs w:val="24"/>
        </w:rPr>
      </w:pPr>
    </w:p>
    <w:p w:rsidR="00C56ABD" w:rsidRPr="005D4AC2" w:rsidRDefault="005D4AC2" w:rsidP="005D4AC2">
      <w:pPr>
        <w:autoSpaceDE w:val="0"/>
        <w:autoSpaceDN w:val="0"/>
        <w:adjustRightInd w:val="0"/>
        <w:spacing w:after="0" w:line="240" w:lineRule="auto"/>
        <w:jc w:val="both"/>
        <w:rPr>
          <w:rFonts w:ascii="Times New Roman" w:hAnsi="Times New Roman" w:cs="Times New Roman"/>
          <w:b/>
          <w:bCs/>
          <w:sz w:val="24"/>
          <w:szCs w:val="24"/>
        </w:rPr>
      </w:pPr>
      <w:r w:rsidRPr="005D4AC2">
        <w:rPr>
          <w:rFonts w:ascii="Times New Roman" w:hAnsi="Times New Roman" w:cs="Times New Roman"/>
          <w:sz w:val="24"/>
          <w:szCs w:val="24"/>
        </w:rPr>
        <w:t xml:space="preserve">Öğrenim yöntem ve tekniklerinde aktif </w:t>
      </w:r>
      <w:proofErr w:type="spellStart"/>
      <w:r w:rsidRPr="005D4AC2">
        <w:rPr>
          <w:rFonts w:ascii="Times New Roman" w:hAnsi="Times New Roman" w:cs="Times New Roman"/>
          <w:sz w:val="24"/>
          <w:szCs w:val="24"/>
        </w:rPr>
        <w:t>disiplinlerarası</w:t>
      </w:r>
      <w:proofErr w:type="spellEnd"/>
      <w:r w:rsidRPr="005D4AC2">
        <w:rPr>
          <w:rFonts w:ascii="Times New Roman" w:hAnsi="Times New Roman" w:cs="Times New Roman"/>
          <w:sz w:val="24"/>
          <w:szCs w:val="24"/>
        </w:rPr>
        <w:t xml:space="preserve"> çalışma kapsamında üniversite ve fakülte seçmeli ders havuzu </w:t>
      </w:r>
      <w:r>
        <w:rPr>
          <w:rFonts w:ascii="Times New Roman" w:hAnsi="Times New Roman" w:cs="Times New Roman"/>
          <w:sz w:val="24"/>
          <w:szCs w:val="24"/>
        </w:rPr>
        <w:t xml:space="preserve">oluşturulmuştur. Bölümümüz öğrencileri 3. Sınıfın güz ve bahar dönemlerinde “üniversite seçmeli ders” havuzundan bölüm dışı dersler seçebilmektedirler.  </w:t>
      </w:r>
      <w:hyperlink r:id="rId21" w:history="1">
        <w:r w:rsidRPr="00CA3A67">
          <w:rPr>
            <w:rStyle w:val="Kpr"/>
            <w:rFonts w:ascii="Times New Roman" w:hAnsi="Times New Roman" w:cs="Times New Roman"/>
            <w:sz w:val="24"/>
            <w:szCs w:val="24"/>
          </w:rPr>
          <w:t>https://obs.bandirma.edu.tr/oibs/bologna/progCourses.aspx?lang=tr&amp;curSunit=4891</w:t>
        </w:r>
      </w:hyperlink>
      <w:r>
        <w:rPr>
          <w:rFonts w:ascii="Times New Roman" w:hAnsi="Times New Roman" w:cs="Times New Roman"/>
          <w:sz w:val="24"/>
          <w:szCs w:val="24"/>
        </w:rPr>
        <w:t xml:space="preserve">  </w:t>
      </w:r>
    </w:p>
    <w:p w:rsidR="00C56ABD" w:rsidRPr="00FD200F" w:rsidRDefault="00C56ABD" w:rsidP="006F1B90">
      <w:pPr>
        <w:autoSpaceDE w:val="0"/>
        <w:autoSpaceDN w:val="0"/>
        <w:adjustRightInd w:val="0"/>
        <w:spacing w:after="0" w:line="240" w:lineRule="auto"/>
        <w:rPr>
          <w:rFonts w:ascii="Times New Roman" w:hAnsi="Times New Roman" w:cs="Times New Roman"/>
          <w:b/>
          <w:bCs/>
          <w:sz w:val="24"/>
          <w:szCs w:val="24"/>
        </w:rPr>
      </w:pPr>
    </w:p>
    <w:p w:rsidR="00C56ABD" w:rsidRPr="00FD200F" w:rsidRDefault="00C56ABD"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B.3.2. Ölçme ve değerlendirme</w:t>
      </w:r>
    </w:p>
    <w:p w:rsidR="00C56ABD" w:rsidRPr="00FD200F" w:rsidRDefault="00C56ABD"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C56ABD" w:rsidRPr="00FD200F" w:rsidTr="00AF7842">
        <w:tc>
          <w:tcPr>
            <w:tcW w:w="1814" w:type="dxa"/>
          </w:tcPr>
          <w:p w:rsidR="00C56ABD" w:rsidRPr="00FD200F" w:rsidRDefault="00C56ABD"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1</w:t>
            </w:r>
          </w:p>
        </w:tc>
        <w:tc>
          <w:tcPr>
            <w:tcW w:w="1814" w:type="dxa"/>
          </w:tcPr>
          <w:p w:rsidR="00C56ABD" w:rsidRPr="00FD200F" w:rsidRDefault="00C56ABD"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C56ABD" w:rsidRPr="00FD200F" w:rsidRDefault="00C56ABD"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r w:rsidR="00736EF4">
              <w:rPr>
                <w:rFonts w:ascii="Times New Roman" w:hAnsi="Times New Roman" w:cs="Times New Roman"/>
                <w:sz w:val="24"/>
                <w:szCs w:val="24"/>
              </w:rPr>
              <w:t xml:space="preserve"> </w:t>
            </w:r>
            <w:r w:rsidR="00736EF4" w:rsidRPr="00736EF4">
              <w:rPr>
                <w:rFonts w:ascii="Times New Roman" w:hAnsi="Times New Roman" w:cs="Times New Roman"/>
                <w:b/>
                <w:sz w:val="24"/>
                <w:szCs w:val="24"/>
              </w:rPr>
              <w:t>DÜZEY</w:t>
            </w:r>
          </w:p>
        </w:tc>
        <w:tc>
          <w:tcPr>
            <w:tcW w:w="1814" w:type="dxa"/>
          </w:tcPr>
          <w:p w:rsidR="00C56ABD" w:rsidRPr="00FD200F" w:rsidRDefault="00C56ABD"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C56ABD" w:rsidRPr="00FD200F" w:rsidRDefault="00C56ABD"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C56ABD" w:rsidRPr="00FD200F" w:rsidTr="00AF7842">
        <w:tc>
          <w:tcPr>
            <w:tcW w:w="1814" w:type="dxa"/>
          </w:tcPr>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Programlarda</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öğrenci merkezli</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ölçme ve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değerlendirme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yaklaşımları</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C56ABD" w:rsidRPr="00FD200F" w:rsidRDefault="00C56ABD" w:rsidP="00C56ABD">
            <w:pPr>
              <w:autoSpaceDE w:val="0"/>
              <w:autoSpaceDN w:val="0"/>
              <w:adjustRightInd w:val="0"/>
              <w:rPr>
                <w:rFonts w:ascii="Times New Roman" w:hAnsi="Times New Roman" w:cs="Times New Roman"/>
                <w:sz w:val="24"/>
                <w:szCs w:val="24"/>
              </w:rPr>
            </w:pPr>
          </w:p>
        </w:tc>
        <w:tc>
          <w:tcPr>
            <w:tcW w:w="1814" w:type="dxa"/>
          </w:tcPr>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Öğrenci</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merkezli ölçme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w:t>
            </w:r>
          </w:p>
          <w:p w:rsidR="00C56ABD" w:rsidRPr="00FD200F" w:rsidRDefault="00C56ABD" w:rsidP="00C56ABD">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lastRenderedPageBreak/>
              <w:t>değerlendirmey</w:t>
            </w:r>
            <w:proofErr w:type="spellEnd"/>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 ilişkin ilke,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kural ve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planlamalar</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C56ABD" w:rsidRPr="00FD200F" w:rsidRDefault="00C56ABD" w:rsidP="00C56ABD">
            <w:pPr>
              <w:autoSpaceDE w:val="0"/>
              <w:autoSpaceDN w:val="0"/>
              <w:adjustRightInd w:val="0"/>
              <w:rPr>
                <w:rFonts w:ascii="Times New Roman" w:hAnsi="Times New Roman" w:cs="Times New Roman"/>
                <w:sz w:val="24"/>
                <w:szCs w:val="24"/>
              </w:rPr>
            </w:pPr>
          </w:p>
        </w:tc>
        <w:tc>
          <w:tcPr>
            <w:tcW w:w="1815" w:type="dxa"/>
          </w:tcPr>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Programların</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 öğrenci</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merkezli ve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çeşitlendirilmiş</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ölçme ve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değerlendirme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uygulamaları</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C56ABD" w:rsidRPr="00FD200F" w:rsidRDefault="00C56ABD" w:rsidP="00C56ABD">
            <w:pPr>
              <w:autoSpaceDE w:val="0"/>
              <w:autoSpaceDN w:val="0"/>
              <w:adjustRightInd w:val="0"/>
              <w:rPr>
                <w:rFonts w:ascii="Times New Roman" w:hAnsi="Times New Roman" w:cs="Times New Roman"/>
                <w:sz w:val="24"/>
                <w:szCs w:val="24"/>
              </w:rPr>
            </w:pPr>
          </w:p>
        </w:tc>
        <w:tc>
          <w:tcPr>
            <w:tcW w:w="1814" w:type="dxa"/>
          </w:tcPr>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Öğrenci merkezli</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ölçme ve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değerlendirme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uygulamaları</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 ilgili</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 paydaşların</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katılımıyla</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tc>
        <w:tc>
          <w:tcPr>
            <w:tcW w:w="1815" w:type="dxa"/>
          </w:tcPr>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İçselleştirilmiş,</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örnek</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C56ABD" w:rsidRPr="00FD200F" w:rsidRDefault="00C56ABD" w:rsidP="00C56ABD">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C56ABD" w:rsidRPr="00FD200F" w:rsidRDefault="00C56ABD" w:rsidP="00C56ABD">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C56ABD" w:rsidRDefault="00C56ABD" w:rsidP="006F1B90">
      <w:pPr>
        <w:autoSpaceDE w:val="0"/>
        <w:autoSpaceDN w:val="0"/>
        <w:adjustRightInd w:val="0"/>
        <w:spacing w:after="0" w:line="240" w:lineRule="auto"/>
        <w:rPr>
          <w:rFonts w:ascii="Times New Roman" w:hAnsi="Times New Roman" w:cs="Times New Roman"/>
          <w:b/>
          <w:bCs/>
          <w:sz w:val="24"/>
          <w:szCs w:val="24"/>
        </w:rPr>
      </w:pPr>
    </w:p>
    <w:p w:rsidR="005D4AC2" w:rsidRPr="005D4AC2" w:rsidRDefault="005D4AC2" w:rsidP="005D4AC2">
      <w:pPr>
        <w:autoSpaceDE w:val="0"/>
        <w:autoSpaceDN w:val="0"/>
        <w:adjustRightInd w:val="0"/>
        <w:spacing w:after="0" w:line="240" w:lineRule="auto"/>
        <w:jc w:val="both"/>
        <w:rPr>
          <w:rFonts w:ascii="Times New Roman" w:hAnsi="Times New Roman" w:cs="Times New Roman"/>
          <w:b/>
          <w:bCs/>
          <w:sz w:val="24"/>
          <w:szCs w:val="24"/>
        </w:rPr>
      </w:pPr>
      <w:r w:rsidRPr="005D4AC2">
        <w:rPr>
          <w:rFonts w:ascii="Times New Roman" w:hAnsi="Times New Roman" w:cs="Times New Roman"/>
          <w:sz w:val="24"/>
          <w:szCs w:val="24"/>
        </w:rPr>
        <w:t xml:space="preserve">Öğretim üyelerimiz, değerlendirme kriterlerini (ara sınav, ödev, sözlü sınav, proje, final sınavı vb) ve bunlara ait oranları öğrenci bilgi sistemi üzerinden dönem başında öğrencilere duyurmaktadır. Birimde öğrencilere uygulanan yönetmeliklere </w:t>
      </w:r>
      <w:hyperlink r:id="rId22" w:history="1">
        <w:r w:rsidRPr="005D4AC2">
          <w:rPr>
            <w:rStyle w:val="Kpr"/>
            <w:rFonts w:ascii="Times New Roman" w:hAnsi="Times New Roman" w:cs="Times New Roman"/>
            <w:sz w:val="24"/>
            <w:szCs w:val="24"/>
          </w:rPr>
          <w:t>https://oidb.bandirma.edu.tr/tr/oidb</w:t>
        </w:r>
      </w:hyperlink>
      <w:r w:rsidRPr="005D4AC2">
        <w:rPr>
          <w:rFonts w:ascii="Times New Roman" w:hAnsi="Times New Roman" w:cs="Times New Roman"/>
          <w:sz w:val="24"/>
          <w:szCs w:val="24"/>
        </w:rPr>
        <w:t xml:space="preserve"> linkinden erişilebilir. Ayrıca ders izlenceleri her dönemin başında ilk dersten önce mutlaka </w:t>
      </w:r>
      <w:proofErr w:type="spellStart"/>
      <w:r w:rsidRPr="005D4AC2">
        <w:rPr>
          <w:rFonts w:ascii="Times New Roman" w:hAnsi="Times New Roman" w:cs="Times New Roman"/>
          <w:sz w:val="24"/>
          <w:szCs w:val="24"/>
        </w:rPr>
        <w:t>ebys</w:t>
      </w:r>
      <w:proofErr w:type="spellEnd"/>
      <w:r w:rsidRPr="005D4AC2">
        <w:rPr>
          <w:rFonts w:ascii="Times New Roman" w:hAnsi="Times New Roman" w:cs="Times New Roman"/>
          <w:sz w:val="24"/>
          <w:szCs w:val="24"/>
        </w:rPr>
        <w:t xml:space="preserve"> sistemine yüklenmektedir. </w:t>
      </w:r>
    </w:p>
    <w:p w:rsidR="005D4AC2" w:rsidRDefault="005D4AC2" w:rsidP="006F1B90">
      <w:pPr>
        <w:autoSpaceDE w:val="0"/>
        <w:autoSpaceDN w:val="0"/>
        <w:adjustRightInd w:val="0"/>
        <w:spacing w:after="0" w:line="240" w:lineRule="auto"/>
        <w:rPr>
          <w:rFonts w:ascii="Times New Roman" w:hAnsi="Times New Roman" w:cs="Times New Roman"/>
          <w:b/>
          <w:bCs/>
          <w:sz w:val="24"/>
          <w:szCs w:val="24"/>
        </w:rPr>
      </w:pPr>
    </w:p>
    <w:p w:rsidR="00736EF4" w:rsidRPr="00FD200F" w:rsidRDefault="00736EF4" w:rsidP="006F1B90">
      <w:pPr>
        <w:autoSpaceDE w:val="0"/>
        <w:autoSpaceDN w:val="0"/>
        <w:adjustRightInd w:val="0"/>
        <w:spacing w:after="0" w:line="240" w:lineRule="auto"/>
        <w:rPr>
          <w:rFonts w:ascii="Times New Roman" w:hAnsi="Times New Roman" w:cs="Times New Roman"/>
          <w:b/>
          <w:bCs/>
          <w:sz w:val="24"/>
          <w:szCs w:val="24"/>
        </w:rPr>
      </w:pPr>
    </w:p>
    <w:p w:rsidR="00C56ABD" w:rsidRPr="00FD200F" w:rsidRDefault="00A232D5"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B.3.3. Öğrenci geri bildirimleri</w:t>
      </w:r>
    </w:p>
    <w:p w:rsidR="00C56ABD" w:rsidRPr="00FD200F" w:rsidRDefault="00C56ABD"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A232D5" w:rsidRPr="00FD200F" w:rsidTr="00AF7842">
        <w:tc>
          <w:tcPr>
            <w:tcW w:w="1814" w:type="dxa"/>
          </w:tcPr>
          <w:p w:rsidR="00A232D5" w:rsidRPr="00FD200F" w:rsidRDefault="00A232D5"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797D0D" w:rsidRPr="00797D0D">
              <w:rPr>
                <w:rFonts w:ascii="Times New Roman" w:hAnsi="Times New Roman" w:cs="Times New Roman"/>
                <w:b/>
                <w:sz w:val="24"/>
                <w:szCs w:val="24"/>
              </w:rPr>
              <w:t>DÜZEY</w:t>
            </w:r>
          </w:p>
        </w:tc>
        <w:tc>
          <w:tcPr>
            <w:tcW w:w="1814" w:type="dxa"/>
          </w:tcPr>
          <w:p w:rsidR="00A232D5" w:rsidRPr="00FD200F" w:rsidRDefault="00A232D5"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A232D5" w:rsidRPr="00FD200F" w:rsidRDefault="00A232D5"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A232D5" w:rsidRPr="00FD200F" w:rsidRDefault="00A232D5"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A232D5" w:rsidRPr="00FD200F" w:rsidRDefault="00A232D5"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A232D5" w:rsidRPr="00FD200F" w:rsidTr="00AF7842">
        <w:tc>
          <w:tcPr>
            <w:tcW w:w="1814" w:type="dxa"/>
          </w:tcPr>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öğrenci geri</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bildirimlerinin</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alınmasına yönelik</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A232D5" w:rsidRPr="00FD200F" w:rsidRDefault="00A232D5" w:rsidP="00A232D5">
            <w:pPr>
              <w:autoSpaceDE w:val="0"/>
              <w:autoSpaceDN w:val="0"/>
              <w:adjustRightInd w:val="0"/>
              <w:rPr>
                <w:rFonts w:ascii="Times New Roman" w:hAnsi="Times New Roman" w:cs="Times New Roman"/>
                <w:sz w:val="24"/>
                <w:szCs w:val="24"/>
              </w:rPr>
            </w:pPr>
          </w:p>
        </w:tc>
        <w:tc>
          <w:tcPr>
            <w:tcW w:w="1814" w:type="dxa"/>
          </w:tcPr>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öğretim</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süreçlerine ilişkin</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olarak öğrencilerin</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geri bildirimlerinin</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(ders, dersin öğretim</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elemanı, program,</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öğrenci iş yükü* vb.)</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alınmasına ilişkin ilke</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kurallar</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oluşturulmuştur.</w:t>
            </w:r>
          </w:p>
        </w:tc>
        <w:tc>
          <w:tcPr>
            <w:tcW w:w="1815" w:type="dxa"/>
          </w:tcPr>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Programların</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 öğrenci</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geri bildirimleri</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(her yarıyıl ya da</w:t>
            </w:r>
            <w:r w:rsidR="003228C4">
              <w:rPr>
                <w:rFonts w:ascii="Times New Roman" w:hAnsi="Times New Roman" w:cs="Times New Roman"/>
                <w:sz w:val="24"/>
                <w:szCs w:val="24"/>
              </w:rPr>
              <w:t xml:space="preserve"> </w:t>
            </w:r>
            <w:r w:rsidRPr="00FD200F">
              <w:rPr>
                <w:rFonts w:ascii="Times New Roman" w:hAnsi="Times New Roman" w:cs="Times New Roman"/>
                <w:sz w:val="24"/>
                <w:szCs w:val="24"/>
              </w:rPr>
              <w:t>her akademik yıl</w:t>
            </w:r>
            <w:r w:rsidR="003228C4">
              <w:rPr>
                <w:rFonts w:ascii="Times New Roman" w:hAnsi="Times New Roman" w:cs="Times New Roman"/>
                <w:sz w:val="24"/>
                <w:szCs w:val="24"/>
              </w:rPr>
              <w:t xml:space="preserve"> </w:t>
            </w:r>
            <w:r w:rsidRPr="00FD200F">
              <w:rPr>
                <w:rFonts w:ascii="Times New Roman" w:hAnsi="Times New Roman" w:cs="Times New Roman"/>
                <w:sz w:val="24"/>
                <w:szCs w:val="24"/>
              </w:rPr>
              <w:t>sonunda)</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alınmaktadır.</w:t>
            </w:r>
          </w:p>
          <w:p w:rsidR="00A232D5" w:rsidRPr="00FD200F" w:rsidRDefault="00A232D5" w:rsidP="00A232D5">
            <w:pPr>
              <w:autoSpaceDE w:val="0"/>
              <w:autoSpaceDN w:val="0"/>
              <w:adjustRightInd w:val="0"/>
              <w:rPr>
                <w:rFonts w:ascii="Times New Roman" w:hAnsi="Times New Roman" w:cs="Times New Roman"/>
                <w:sz w:val="24"/>
                <w:szCs w:val="24"/>
              </w:rPr>
            </w:pPr>
          </w:p>
        </w:tc>
        <w:tc>
          <w:tcPr>
            <w:tcW w:w="1814" w:type="dxa"/>
          </w:tcPr>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Tüm programlarda</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öğrenci geri</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bildirimlerinin</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alınmasına ilişkin</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öğrenci katılımına</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dayalı biçimde</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A232D5" w:rsidRPr="00FD200F" w:rsidRDefault="00A232D5" w:rsidP="00A232D5">
            <w:pPr>
              <w:autoSpaceDE w:val="0"/>
              <w:autoSpaceDN w:val="0"/>
              <w:adjustRightInd w:val="0"/>
              <w:rPr>
                <w:rFonts w:ascii="Times New Roman" w:hAnsi="Times New Roman" w:cs="Times New Roman"/>
                <w:sz w:val="24"/>
                <w:szCs w:val="24"/>
              </w:rPr>
            </w:pPr>
          </w:p>
        </w:tc>
        <w:tc>
          <w:tcPr>
            <w:tcW w:w="1815" w:type="dxa"/>
          </w:tcPr>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Geri bildirim</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sonuçları karar alma</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süreçlerine</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yansıtılmaktadır.</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 gösterilebilir</w:t>
            </w:r>
          </w:p>
          <w:p w:rsidR="00A232D5" w:rsidRPr="00FD200F" w:rsidRDefault="00A232D5" w:rsidP="00A232D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A232D5" w:rsidRPr="00FD200F" w:rsidRDefault="00A232D5" w:rsidP="00A232D5">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736EF4" w:rsidRDefault="00736EF4" w:rsidP="006F1B90">
      <w:pPr>
        <w:autoSpaceDE w:val="0"/>
        <w:autoSpaceDN w:val="0"/>
        <w:adjustRightInd w:val="0"/>
        <w:spacing w:after="0" w:line="240" w:lineRule="auto"/>
        <w:rPr>
          <w:rFonts w:ascii="Times New Roman" w:hAnsi="Times New Roman" w:cs="Times New Roman"/>
          <w:bCs/>
          <w:sz w:val="24"/>
          <w:szCs w:val="24"/>
        </w:rPr>
      </w:pPr>
    </w:p>
    <w:p w:rsidR="00C56ABD" w:rsidRPr="00736EF4" w:rsidRDefault="00736EF4" w:rsidP="00736EF4">
      <w:pPr>
        <w:autoSpaceDE w:val="0"/>
        <w:autoSpaceDN w:val="0"/>
        <w:adjustRightInd w:val="0"/>
        <w:spacing w:after="0" w:line="240" w:lineRule="auto"/>
        <w:jc w:val="both"/>
        <w:rPr>
          <w:rFonts w:ascii="Times New Roman" w:hAnsi="Times New Roman" w:cs="Times New Roman"/>
          <w:bCs/>
          <w:sz w:val="24"/>
          <w:szCs w:val="24"/>
        </w:rPr>
      </w:pPr>
      <w:r w:rsidRPr="00736EF4">
        <w:rPr>
          <w:rFonts w:ascii="Times New Roman" w:hAnsi="Times New Roman" w:cs="Times New Roman"/>
          <w:bCs/>
          <w:sz w:val="24"/>
          <w:szCs w:val="24"/>
        </w:rPr>
        <w:t>Bölüm bazında öğrenci geri bildirim mekanizmaları oluşturulmamıştır.</w:t>
      </w:r>
      <w:r>
        <w:rPr>
          <w:rFonts w:ascii="Times New Roman" w:hAnsi="Times New Roman" w:cs="Times New Roman"/>
          <w:bCs/>
          <w:sz w:val="24"/>
          <w:szCs w:val="24"/>
        </w:rPr>
        <w:t xml:space="preserve"> Her dönemin sonunda geri bildirimlerin alınması ve öğretim üyeleri ile paylaşılması için anketler oluşturulması planlanmaktadır. </w:t>
      </w:r>
      <w:r w:rsidRPr="00736EF4">
        <w:rPr>
          <w:rFonts w:ascii="Times New Roman" w:hAnsi="Times New Roman" w:cs="Times New Roman"/>
          <w:bCs/>
          <w:sz w:val="24"/>
          <w:szCs w:val="24"/>
        </w:rPr>
        <w:t xml:space="preserve"> </w:t>
      </w:r>
    </w:p>
    <w:p w:rsidR="00736EF4" w:rsidRDefault="00736EF4" w:rsidP="006F1B90">
      <w:pPr>
        <w:autoSpaceDE w:val="0"/>
        <w:autoSpaceDN w:val="0"/>
        <w:adjustRightInd w:val="0"/>
        <w:spacing w:after="0" w:line="240" w:lineRule="auto"/>
        <w:rPr>
          <w:rFonts w:ascii="Times New Roman" w:hAnsi="Times New Roman" w:cs="Times New Roman"/>
          <w:b/>
          <w:bCs/>
          <w:sz w:val="24"/>
          <w:szCs w:val="24"/>
        </w:rPr>
      </w:pPr>
    </w:p>
    <w:p w:rsidR="00736EF4" w:rsidRPr="00FD200F" w:rsidRDefault="00736EF4" w:rsidP="006F1B90">
      <w:pPr>
        <w:autoSpaceDE w:val="0"/>
        <w:autoSpaceDN w:val="0"/>
        <w:adjustRightInd w:val="0"/>
        <w:spacing w:after="0" w:line="240" w:lineRule="auto"/>
        <w:rPr>
          <w:rFonts w:ascii="Times New Roman" w:hAnsi="Times New Roman" w:cs="Times New Roman"/>
          <w:b/>
          <w:bCs/>
          <w:sz w:val="24"/>
          <w:szCs w:val="24"/>
        </w:rPr>
      </w:pPr>
    </w:p>
    <w:p w:rsidR="00CD159C" w:rsidRPr="00FD200F" w:rsidRDefault="00CD159C"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B.3.4. Akademik danışmanlık</w:t>
      </w:r>
    </w:p>
    <w:p w:rsidR="00CD159C" w:rsidRPr="00FD200F" w:rsidRDefault="00CD159C"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CD159C" w:rsidRPr="00FD200F" w:rsidTr="00AF7842">
        <w:tc>
          <w:tcPr>
            <w:tcW w:w="1814" w:type="dxa"/>
          </w:tcPr>
          <w:p w:rsidR="00CD159C" w:rsidRPr="00FD200F" w:rsidRDefault="00CD159C"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CD159C" w:rsidRPr="00FD200F" w:rsidRDefault="00CD159C"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CD159C" w:rsidRPr="00FD200F" w:rsidRDefault="00CD159C"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r w:rsidR="00797D0D">
              <w:rPr>
                <w:rFonts w:ascii="Times New Roman" w:hAnsi="Times New Roman" w:cs="Times New Roman"/>
                <w:sz w:val="24"/>
                <w:szCs w:val="24"/>
              </w:rPr>
              <w:t xml:space="preserve"> </w:t>
            </w:r>
            <w:r w:rsidR="00797D0D" w:rsidRPr="00797D0D">
              <w:rPr>
                <w:rFonts w:ascii="Times New Roman" w:hAnsi="Times New Roman" w:cs="Times New Roman"/>
                <w:b/>
                <w:sz w:val="24"/>
                <w:szCs w:val="24"/>
              </w:rPr>
              <w:t>DÜZEY</w:t>
            </w:r>
          </w:p>
        </w:tc>
        <w:tc>
          <w:tcPr>
            <w:tcW w:w="1814" w:type="dxa"/>
          </w:tcPr>
          <w:p w:rsidR="00CD159C" w:rsidRPr="00FD200F" w:rsidRDefault="00CD159C"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CD159C" w:rsidRPr="00FD200F" w:rsidRDefault="00CD159C"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CD159C" w:rsidRPr="00FD200F" w:rsidTr="00AF7842">
        <w:tc>
          <w:tcPr>
            <w:tcW w:w="1814" w:type="dxa"/>
          </w:tcPr>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tanımlı</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bir akademik</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danışmanlık</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süreci</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w:t>
            </w:r>
          </w:p>
        </w:tc>
        <w:tc>
          <w:tcPr>
            <w:tcW w:w="1814" w:type="dxa"/>
          </w:tcPr>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Kurumda</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öğrencinin</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akademik ve</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kariyer </w:t>
            </w:r>
            <w:r w:rsidRPr="00FD200F">
              <w:rPr>
                <w:rFonts w:ascii="Times New Roman" w:hAnsi="Times New Roman" w:cs="Times New Roman"/>
                <w:sz w:val="24"/>
                <w:szCs w:val="24"/>
              </w:rPr>
              <w:lastRenderedPageBreak/>
              <w:t>gelişimini</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destekleyen bir</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danışmanlık</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sürecine ilişkin</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tanımlı ilke ve</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kurallar</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CD159C" w:rsidRPr="00FD200F" w:rsidRDefault="00CD159C" w:rsidP="00CD159C">
            <w:pPr>
              <w:autoSpaceDE w:val="0"/>
              <w:autoSpaceDN w:val="0"/>
              <w:adjustRightInd w:val="0"/>
              <w:rPr>
                <w:rFonts w:ascii="Times New Roman" w:hAnsi="Times New Roman" w:cs="Times New Roman"/>
                <w:sz w:val="24"/>
                <w:szCs w:val="24"/>
              </w:rPr>
            </w:pPr>
          </w:p>
        </w:tc>
        <w:tc>
          <w:tcPr>
            <w:tcW w:w="1815" w:type="dxa"/>
          </w:tcPr>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Kurumda akademik</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danışmanlık ilke ve</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kurallar dahilinde</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yürütülmektedir.</w:t>
            </w:r>
          </w:p>
          <w:p w:rsidR="00CD159C" w:rsidRPr="00FD200F" w:rsidRDefault="00CD159C" w:rsidP="00CD159C">
            <w:pPr>
              <w:autoSpaceDE w:val="0"/>
              <w:autoSpaceDN w:val="0"/>
              <w:adjustRightInd w:val="0"/>
              <w:rPr>
                <w:rFonts w:ascii="Times New Roman" w:hAnsi="Times New Roman" w:cs="Times New Roman"/>
                <w:sz w:val="24"/>
                <w:szCs w:val="24"/>
              </w:rPr>
            </w:pPr>
          </w:p>
        </w:tc>
        <w:tc>
          <w:tcPr>
            <w:tcW w:w="1814" w:type="dxa"/>
          </w:tcPr>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Kurumda akademik</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danışmanlık</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hizmetleri</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izlenmekte ve</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öğrencilerin</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katılımıyla</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CD159C" w:rsidRPr="00FD200F" w:rsidRDefault="00CD159C" w:rsidP="00CD159C">
            <w:pPr>
              <w:autoSpaceDE w:val="0"/>
              <w:autoSpaceDN w:val="0"/>
              <w:adjustRightInd w:val="0"/>
              <w:rPr>
                <w:rFonts w:ascii="Times New Roman" w:hAnsi="Times New Roman" w:cs="Times New Roman"/>
                <w:sz w:val="24"/>
                <w:szCs w:val="24"/>
              </w:rPr>
            </w:pPr>
          </w:p>
        </w:tc>
        <w:tc>
          <w:tcPr>
            <w:tcW w:w="1815" w:type="dxa"/>
          </w:tcPr>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İçselleştirilmiş,</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gösterilebilir</w:t>
            </w:r>
          </w:p>
          <w:p w:rsidR="00CD159C" w:rsidRPr="00FD200F" w:rsidRDefault="00CD159C" w:rsidP="00CD159C">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CD159C" w:rsidRPr="00FD200F" w:rsidRDefault="00CD159C" w:rsidP="00CD159C">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CD159C" w:rsidRDefault="00CD159C" w:rsidP="006F1B90">
      <w:pPr>
        <w:autoSpaceDE w:val="0"/>
        <w:autoSpaceDN w:val="0"/>
        <w:adjustRightInd w:val="0"/>
        <w:spacing w:after="0" w:line="240" w:lineRule="auto"/>
        <w:rPr>
          <w:rFonts w:ascii="Times New Roman" w:hAnsi="Times New Roman" w:cs="Times New Roman"/>
          <w:b/>
          <w:bCs/>
          <w:sz w:val="24"/>
          <w:szCs w:val="24"/>
        </w:rPr>
      </w:pPr>
    </w:p>
    <w:p w:rsidR="00736EF4" w:rsidRPr="00736EF4" w:rsidRDefault="00736EF4" w:rsidP="00736EF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3"/>
          <w:szCs w:val="23"/>
        </w:rPr>
        <w:tab/>
      </w:r>
      <w:r w:rsidRPr="00736EF4">
        <w:rPr>
          <w:rFonts w:ascii="Times New Roman" w:hAnsi="Times New Roman" w:cs="Times New Roman"/>
          <w:sz w:val="23"/>
          <w:szCs w:val="23"/>
        </w:rPr>
        <w:t xml:space="preserve">Bandırma </w:t>
      </w:r>
      <w:proofErr w:type="spellStart"/>
      <w:r w:rsidRPr="00736EF4">
        <w:rPr>
          <w:rFonts w:ascii="Times New Roman" w:hAnsi="Times New Roman" w:cs="Times New Roman"/>
          <w:sz w:val="23"/>
          <w:szCs w:val="23"/>
        </w:rPr>
        <w:t>Onyedi</w:t>
      </w:r>
      <w:proofErr w:type="spellEnd"/>
      <w:r w:rsidRPr="00736EF4">
        <w:rPr>
          <w:rFonts w:ascii="Times New Roman" w:hAnsi="Times New Roman" w:cs="Times New Roman"/>
          <w:sz w:val="23"/>
          <w:szCs w:val="23"/>
        </w:rPr>
        <w:t xml:space="preserve"> Eylül Üniversitesi </w:t>
      </w:r>
      <w:proofErr w:type="spellStart"/>
      <w:r w:rsidRPr="00736EF4">
        <w:rPr>
          <w:rFonts w:ascii="Times New Roman" w:hAnsi="Times New Roman" w:cs="Times New Roman"/>
          <w:sz w:val="23"/>
          <w:szCs w:val="23"/>
        </w:rPr>
        <w:t>İİBF’de</w:t>
      </w:r>
      <w:proofErr w:type="spellEnd"/>
      <w:r w:rsidRPr="00736EF4">
        <w:rPr>
          <w:rFonts w:ascii="Times New Roman" w:hAnsi="Times New Roman" w:cs="Times New Roman"/>
          <w:sz w:val="23"/>
          <w:szCs w:val="23"/>
        </w:rPr>
        <w:t xml:space="preserve"> akademi danışmanlık hizmetleri etkin şekilde sunulmaktadır. Lisans programlarına kayıt yaptıran tüm öğrencilere ilgili bölüm başkanlığı tarafından bir danışman atanmaktadır. Akademik danışmanlar, öğrenciyi eğitim-öğretim hayatı boyunca takip etmekte ve gerek ders kayıtları gerekse diğer sorunları ile ilgili karşılaşacakları sorunları çözmekte yardımcı olmaktadırlar.</w:t>
      </w:r>
      <w:r>
        <w:rPr>
          <w:rFonts w:ascii="Times New Roman" w:hAnsi="Times New Roman" w:cs="Times New Roman"/>
          <w:sz w:val="23"/>
          <w:szCs w:val="23"/>
        </w:rPr>
        <w:t xml:space="preserve"> </w:t>
      </w:r>
    </w:p>
    <w:p w:rsidR="00CD159C" w:rsidRPr="00FD200F" w:rsidRDefault="00CD159C" w:rsidP="006F1B90">
      <w:pPr>
        <w:autoSpaceDE w:val="0"/>
        <w:autoSpaceDN w:val="0"/>
        <w:adjustRightInd w:val="0"/>
        <w:spacing w:after="0" w:line="240" w:lineRule="auto"/>
        <w:rPr>
          <w:rFonts w:ascii="Times New Roman" w:hAnsi="Times New Roman" w:cs="Times New Roman"/>
          <w:b/>
          <w:bCs/>
          <w:sz w:val="24"/>
          <w:szCs w:val="24"/>
        </w:rPr>
      </w:pPr>
    </w:p>
    <w:p w:rsidR="00CD159C" w:rsidRPr="00FD200F" w:rsidRDefault="008F1916" w:rsidP="006F1B90">
      <w:pPr>
        <w:autoSpaceDE w:val="0"/>
        <w:autoSpaceDN w:val="0"/>
        <w:adjustRightInd w:val="0"/>
        <w:spacing w:after="0" w:line="240" w:lineRule="auto"/>
        <w:rPr>
          <w:rFonts w:ascii="Times New Roman" w:hAnsi="Times New Roman" w:cs="Times New Roman"/>
          <w:b/>
          <w:sz w:val="24"/>
          <w:szCs w:val="24"/>
        </w:rPr>
      </w:pPr>
      <w:r w:rsidRPr="00FD200F">
        <w:rPr>
          <w:rFonts w:ascii="Times New Roman" w:hAnsi="Times New Roman" w:cs="Times New Roman"/>
          <w:b/>
          <w:sz w:val="24"/>
          <w:szCs w:val="24"/>
        </w:rPr>
        <w:t>B.4. Öğretim Elemanları</w:t>
      </w:r>
    </w:p>
    <w:p w:rsidR="00CD159C" w:rsidRPr="00FD200F" w:rsidRDefault="00CD159C" w:rsidP="006F1B90">
      <w:pPr>
        <w:autoSpaceDE w:val="0"/>
        <w:autoSpaceDN w:val="0"/>
        <w:adjustRightInd w:val="0"/>
        <w:spacing w:after="0" w:line="240" w:lineRule="auto"/>
        <w:rPr>
          <w:rFonts w:ascii="Times New Roman" w:hAnsi="Times New Roman" w:cs="Times New Roman"/>
          <w:b/>
          <w:bCs/>
          <w:sz w:val="24"/>
          <w:szCs w:val="24"/>
        </w:rPr>
      </w:pPr>
    </w:p>
    <w:p w:rsidR="008F1916" w:rsidRPr="00FD200F" w:rsidRDefault="008F1916"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B.4.1. Atama, yükseltme ve görevlendirme kriterleri</w:t>
      </w:r>
    </w:p>
    <w:p w:rsidR="008F1916" w:rsidRPr="00FD200F" w:rsidRDefault="008F1916" w:rsidP="006F1B90">
      <w:pPr>
        <w:autoSpaceDE w:val="0"/>
        <w:autoSpaceDN w:val="0"/>
        <w:adjustRightInd w:val="0"/>
        <w:spacing w:after="0" w:line="240" w:lineRule="auto"/>
        <w:rPr>
          <w:rFonts w:ascii="Times New Roman" w:hAnsi="Times New Roman" w:cs="Times New Roman"/>
          <w:b/>
          <w:bCs/>
          <w:sz w:val="24"/>
          <w:szCs w:val="24"/>
        </w:rPr>
      </w:pPr>
    </w:p>
    <w:p w:rsidR="008F1916" w:rsidRPr="00FD200F" w:rsidRDefault="008F1916"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8F1916" w:rsidRPr="00FD200F" w:rsidTr="00AF7842">
        <w:tc>
          <w:tcPr>
            <w:tcW w:w="1814" w:type="dxa"/>
          </w:tcPr>
          <w:p w:rsidR="008F1916" w:rsidRPr="00FD200F" w:rsidRDefault="008F1916"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797D0D" w:rsidRPr="00797D0D">
              <w:rPr>
                <w:rFonts w:ascii="Times New Roman" w:hAnsi="Times New Roman" w:cs="Times New Roman"/>
                <w:b/>
                <w:sz w:val="24"/>
                <w:szCs w:val="24"/>
              </w:rPr>
              <w:t>DÜZEY</w:t>
            </w:r>
          </w:p>
        </w:tc>
        <w:tc>
          <w:tcPr>
            <w:tcW w:w="1814" w:type="dxa"/>
          </w:tcPr>
          <w:p w:rsidR="008F1916" w:rsidRPr="00FD200F" w:rsidRDefault="008F1916" w:rsidP="00797D0D">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8F1916" w:rsidRPr="00FD200F" w:rsidRDefault="008F1916"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8F1916" w:rsidRPr="00FD200F" w:rsidRDefault="008F1916"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8F1916" w:rsidRPr="00FD200F" w:rsidRDefault="008F1916"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8F1916" w:rsidRPr="00FD200F" w:rsidTr="00AF7842">
        <w:tc>
          <w:tcPr>
            <w:tcW w:w="1814" w:type="dxa"/>
          </w:tcPr>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atama,</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yükseltme ve</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görevlendirme</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süreçleri</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tanımlanmamıştır.</w:t>
            </w:r>
          </w:p>
          <w:p w:rsidR="008F1916" w:rsidRPr="00FD200F" w:rsidRDefault="008F1916" w:rsidP="008F1916">
            <w:pPr>
              <w:autoSpaceDE w:val="0"/>
              <w:autoSpaceDN w:val="0"/>
              <w:adjustRightInd w:val="0"/>
              <w:rPr>
                <w:rFonts w:ascii="Times New Roman" w:hAnsi="Times New Roman" w:cs="Times New Roman"/>
                <w:sz w:val="24"/>
                <w:szCs w:val="24"/>
              </w:rPr>
            </w:pPr>
          </w:p>
        </w:tc>
        <w:tc>
          <w:tcPr>
            <w:tcW w:w="1814" w:type="dxa"/>
          </w:tcPr>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atama,</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yükseltme ve</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görevlendirme</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kriterleri</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tanımlanmış;</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ancak planlamada</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alana özgü</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ihtiyaçlar</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irdelenmemiştir.</w:t>
            </w:r>
          </w:p>
          <w:p w:rsidR="008F1916" w:rsidRPr="00FD200F" w:rsidRDefault="008F1916" w:rsidP="008F1916">
            <w:pPr>
              <w:autoSpaceDE w:val="0"/>
              <w:autoSpaceDN w:val="0"/>
              <w:adjustRightInd w:val="0"/>
              <w:rPr>
                <w:rFonts w:ascii="Times New Roman" w:hAnsi="Times New Roman" w:cs="Times New Roman"/>
                <w:sz w:val="24"/>
                <w:szCs w:val="24"/>
              </w:rPr>
            </w:pPr>
          </w:p>
        </w:tc>
        <w:tc>
          <w:tcPr>
            <w:tcW w:w="1815" w:type="dxa"/>
          </w:tcPr>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tüm alanlar</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için tanımlı ve</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paydaşlarca bilinen</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atama, yükseltme ve</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görevlendirme kriterleri</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uygulanmakta ve karar</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almalarda (</w:t>
            </w:r>
            <w:proofErr w:type="spellStart"/>
            <w:r w:rsidRPr="00FD200F">
              <w:rPr>
                <w:rFonts w:ascii="Times New Roman" w:hAnsi="Times New Roman" w:cs="Times New Roman"/>
                <w:sz w:val="24"/>
                <w:szCs w:val="24"/>
              </w:rPr>
              <w:t>eğitimöğretim</w:t>
            </w:r>
            <w:proofErr w:type="spellEnd"/>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kadrosunun işe</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alınması, atanması,</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yükseltilmesi ve ders</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görevlendirmeleri vb.)</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kullanılmaktadır.</w:t>
            </w:r>
          </w:p>
          <w:p w:rsidR="008F1916" w:rsidRPr="00FD200F" w:rsidRDefault="008F1916" w:rsidP="008F1916">
            <w:pPr>
              <w:autoSpaceDE w:val="0"/>
              <w:autoSpaceDN w:val="0"/>
              <w:adjustRightInd w:val="0"/>
              <w:rPr>
                <w:rFonts w:ascii="Times New Roman" w:hAnsi="Times New Roman" w:cs="Times New Roman"/>
                <w:sz w:val="24"/>
                <w:szCs w:val="24"/>
              </w:rPr>
            </w:pPr>
          </w:p>
        </w:tc>
        <w:tc>
          <w:tcPr>
            <w:tcW w:w="1814" w:type="dxa"/>
          </w:tcPr>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Atama, yükseltme ve</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görevlendirme</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uygulamalarının</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sonuçları izlenmekte</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izlem sonuçları</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değerlendirilerek</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önlemler</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alınmaktadır.</w:t>
            </w:r>
          </w:p>
          <w:p w:rsidR="008F1916" w:rsidRPr="00FD200F" w:rsidRDefault="008F1916" w:rsidP="008F1916">
            <w:pPr>
              <w:autoSpaceDE w:val="0"/>
              <w:autoSpaceDN w:val="0"/>
              <w:adjustRightInd w:val="0"/>
              <w:rPr>
                <w:rFonts w:ascii="Times New Roman" w:hAnsi="Times New Roman" w:cs="Times New Roman"/>
                <w:sz w:val="24"/>
                <w:szCs w:val="24"/>
              </w:rPr>
            </w:pPr>
          </w:p>
        </w:tc>
        <w:tc>
          <w:tcPr>
            <w:tcW w:w="1815" w:type="dxa"/>
          </w:tcPr>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8F1916" w:rsidRPr="00FD200F" w:rsidRDefault="008F1916" w:rsidP="008F1916">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8F1916" w:rsidRPr="00FD200F" w:rsidRDefault="008F1916" w:rsidP="008F1916">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8F1916" w:rsidRPr="00FD200F" w:rsidRDefault="008F1916" w:rsidP="006F1B90">
      <w:pPr>
        <w:autoSpaceDE w:val="0"/>
        <w:autoSpaceDN w:val="0"/>
        <w:adjustRightInd w:val="0"/>
        <w:spacing w:after="0" w:line="240" w:lineRule="auto"/>
        <w:rPr>
          <w:rFonts w:ascii="Times New Roman" w:hAnsi="Times New Roman" w:cs="Times New Roman"/>
          <w:b/>
          <w:bCs/>
          <w:sz w:val="24"/>
          <w:szCs w:val="24"/>
        </w:rPr>
      </w:pPr>
    </w:p>
    <w:p w:rsidR="008F1916" w:rsidRPr="00797D0D" w:rsidRDefault="00797D0D" w:rsidP="006F1B90">
      <w:pPr>
        <w:autoSpaceDE w:val="0"/>
        <w:autoSpaceDN w:val="0"/>
        <w:adjustRightInd w:val="0"/>
        <w:spacing w:after="0" w:line="240" w:lineRule="auto"/>
        <w:rPr>
          <w:rFonts w:ascii="Times New Roman" w:hAnsi="Times New Roman" w:cs="Times New Roman"/>
          <w:bCs/>
          <w:sz w:val="24"/>
          <w:szCs w:val="24"/>
        </w:rPr>
      </w:pPr>
      <w:r w:rsidRPr="00797D0D">
        <w:rPr>
          <w:rFonts w:ascii="Times New Roman" w:hAnsi="Times New Roman" w:cs="Times New Roman"/>
          <w:sz w:val="24"/>
          <w:szCs w:val="24"/>
        </w:rPr>
        <w:t xml:space="preserve">“Bandırma </w:t>
      </w:r>
      <w:proofErr w:type="spellStart"/>
      <w:r w:rsidRPr="00797D0D">
        <w:rPr>
          <w:rFonts w:ascii="Times New Roman" w:hAnsi="Times New Roman" w:cs="Times New Roman"/>
          <w:sz w:val="24"/>
          <w:szCs w:val="24"/>
        </w:rPr>
        <w:t>Onyedi</w:t>
      </w:r>
      <w:proofErr w:type="spellEnd"/>
      <w:r w:rsidRPr="00797D0D">
        <w:rPr>
          <w:rFonts w:ascii="Times New Roman" w:hAnsi="Times New Roman" w:cs="Times New Roman"/>
          <w:sz w:val="24"/>
          <w:szCs w:val="24"/>
        </w:rPr>
        <w:t xml:space="preserve"> Eylül Üniversitesi Öğretim Üyeliğine Atama Ve Yükseltme Kriterleri Yönergesi” </w:t>
      </w:r>
      <w:r w:rsidRPr="00797D0D">
        <w:rPr>
          <w:rFonts w:ascii="Times New Roman" w:hAnsi="Times New Roman" w:cs="Times New Roman"/>
          <w:bCs/>
          <w:sz w:val="24"/>
          <w:szCs w:val="24"/>
        </w:rPr>
        <w:t xml:space="preserve"> 01.01.2021 tarihi itibariyle yürürlüğe girmiştir.</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2020 yılı içinde bu yönetmeliğe uygun atama gerçekleşmemiştir. </w:t>
      </w:r>
      <w:hyperlink r:id="rId23" w:history="1">
        <w:r w:rsidRPr="00797D0D">
          <w:rPr>
            <w:rStyle w:val="Kpr"/>
            <w:rFonts w:ascii="Times New Roman" w:hAnsi="Times New Roman" w:cs="Times New Roman"/>
            <w:bCs/>
            <w:sz w:val="24"/>
            <w:szCs w:val="24"/>
          </w:rPr>
          <w:t>https://webyonetim.bandirma.edu.tr/Content/Web/Yuklemeler/DosyaYoneticisi/290/files/Yonerge/OgretimUyesiAtamaYukseltilmeKriterleri_V4.pdf</w:t>
        </w:r>
      </w:hyperlink>
      <w:r w:rsidRPr="00797D0D">
        <w:rPr>
          <w:rFonts w:ascii="Times New Roman" w:hAnsi="Times New Roman" w:cs="Times New Roman"/>
          <w:bCs/>
          <w:sz w:val="24"/>
          <w:szCs w:val="24"/>
        </w:rPr>
        <w:t xml:space="preserve"> </w:t>
      </w:r>
    </w:p>
    <w:p w:rsidR="008F1916" w:rsidRDefault="008F1916" w:rsidP="006F1B90">
      <w:pPr>
        <w:autoSpaceDE w:val="0"/>
        <w:autoSpaceDN w:val="0"/>
        <w:adjustRightInd w:val="0"/>
        <w:spacing w:after="0" w:line="240" w:lineRule="auto"/>
        <w:rPr>
          <w:rFonts w:ascii="Times New Roman" w:hAnsi="Times New Roman" w:cs="Times New Roman"/>
          <w:b/>
          <w:bCs/>
          <w:sz w:val="24"/>
          <w:szCs w:val="24"/>
        </w:rPr>
      </w:pPr>
    </w:p>
    <w:p w:rsidR="00797D0D" w:rsidRPr="00FD200F" w:rsidRDefault="00797D0D" w:rsidP="006F1B90">
      <w:pPr>
        <w:autoSpaceDE w:val="0"/>
        <w:autoSpaceDN w:val="0"/>
        <w:adjustRightInd w:val="0"/>
        <w:spacing w:after="0" w:line="240" w:lineRule="auto"/>
        <w:rPr>
          <w:rFonts w:ascii="Times New Roman" w:hAnsi="Times New Roman" w:cs="Times New Roman"/>
          <w:b/>
          <w:bCs/>
          <w:sz w:val="24"/>
          <w:szCs w:val="24"/>
        </w:rPr>
      </w:pPr>
    </w:p>
    <w:p w:rsidR="008F1916" w:rsidRPr="00FD200F" w:rsidRDefault="00AF7842"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B.4.2. Öğretim yetkinliği</w:t>
      </w:r>
    </w:p>
    <w:p w:rsidR="008F1916" w:rsidRPr="00FD200F" w:rsidRDefault="008F1916"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AF7842" w:rsidRPr="00FD200F" w:rsidTr="00AF7842">
        <w:tc>
          <w:tcPr>
            <w:tcW w:w="1814" w:type="dxa"/>
          </w:tcPr>
          <w:p w:rsidR="00AF7842" w:rsidRPr="00FD200F" w:rsidRDefault="00AF7842"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797D0D" w:rsidRPr="00797D0D">
              <w:rPr>
                <w:rFonts w:ascii="Times New Roman" w:hAnsi="Times New Roman" w:cs="Times New Roman"/>
                <w:b/>
                <w:sz w:val="24"/>
                <w:szCs w:val="24"/>
              </w:rPr>
              <w:t>DÜZEY</w:t>
            </w:r>
          </w:p>
        </w:tc>
        <w:tc>
          <w:tcPr>
            <w:tcW w:w="1814"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AF7842" w:rsidRPr="00FD200F" w:rsidTr="00AF7842">
        <w:tc>
          <w:tcPr>
            <w:tcW w:w="1814"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öğretim</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elemanlarının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öğretim yetkinliğini</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geliştirmek üzere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planlamalar</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AF7842" w:rsidRPr="00FD200F" w:rsidRDefault="00AF7842" w:rsidP="006E7D05">
            <w:pPr>
              <w:autoSpaceDE w:val="0"/>
              <w:autoSpaceDN w:val="0"/>
              <w:adjustRightInd w:val="0"/>
              <w:rPr>
                <w:rFonts w:ascii="Times New Roman" w:hAnsi="Times New Roman" w:cs="Times New Roman"/>
                <w:sz w:val="24"/>
                <w:szCs w:val="24"/>
              </w:rPr>
            </w:pPr>
          </w:p>
        </w:tc>
        <w:tc>
          <w:tcPr>
            <w:tcW w:w="1814"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öğretim</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elemanlarının;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öğrenci merkezli</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öğrenme, uzaktan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eğitim, ölçme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değerlendirme,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materyal geliştirme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kalite güvencesi</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sistemi gibi</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alanlardaki</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yetkinliklerinin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geliştirilmesine ilişkin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planlar</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AF7842" w:rsidRPr="00FD200F" w:rsidRDefault="00AF7842" w:rsidP="006E7D05">
            <w:pPr>
              <w:autoSpaceDE w:val="0"/>
              <w:autoSpaceDN w:val="0"/>
              <w:adjustRightInd w:val="0"/>
              <w:rPr>
                <w:rFonts w:ascii="Times New Roman" w:hAnsi="Times New Roman" w:cs="Times New Roman"/>
                <w:sz w:val="24"/>
                <w:szCs w:val="24"/>
              </w:rPr>
            </w:pPr>
          </w:p>
        </w:tc>
        <w:tc>
          <w:tcPr>
            <w:tcW w:w="1815"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öğretim</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elemanlarının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öğretim</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yetkinliğini</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geliştirmek üzere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vardır.</w:t>
            </w:r>
          </w:p>
          <w:p w:rsidR="00AF7842" w:rsidRPr="00FD200F" w:rsidRDefault="00AF7842" w:rsidP="006E7D05">
            <w:pPr>
              <w:autoSpaceDE w:val="0"/>
              <w:autoSpaceDN w:val="0"/>
              <w:adjustRightInd w:val="0"/>
              <w:rPr>
                <w:rFonts w:ascii="Times New Roman" w:hAnsi="Times New Roman" w:cs="Times New Roman"/>
                <w:sz w:val="24"/>
                <w:szCs w:val="24"/>
              </w:rPr>
            </w:pPr>
          </w:p>
        </w:tc>
        <w:tc>
          <w:tcPr>
            <w:tcW w:w="1814"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Öğretim</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yetkinliğini</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geliştirme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uygulamalarından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elde edilen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bulgular</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izlem sonuçları</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öğretim elamanları</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ile birlikte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irdelenerek</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önlemler</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alınmaktadır.</w:t>
            </w:r>
          </w:p>
          <w:p w:rsidR="00AF7842" w:rsidRPr="00FD200F" w:rsidRDefault="00AF7842" w:rsidP="006E7D05">
            <w:pPr>
              <w:autoSpaceDE w:val="0"/>
              <w:autoSpaceDN w:val="0"/>
              <w:adjustRightInd w:val="0"/>
              <w:rPr>
                <w:rFonts w:ascii="Times New Roman" w:hAnsi="Times New Roman" w:cs="Times New Roman"/>
                <w:sz w:val="24"/>
                <w:szCs w:val="24"/>
              </w:rPr>
            </w:pPr>
          </w:p>
        </w:tc>
        <w:tc>
          <w:tcPr>
            <w:tcW w:w="1815"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AF7842" w:rsidRPr="00FD200F" w:rsidRDefault="006E7D05" w:rsidP="006E7D05">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8F1916" w:rsidRPr="00797D0D" w:rsidRDefault="00797D0D" w:rsidP="00797D0D">
      <w:pPr>
        <w:autoSpaceDE w:val="0"/>
        <w:autoSpaceDN w:val="0"/>
        <w:adjustRightInd w:val="0"/>
        <w:spacing w:after="0" w:line="240" w:lineRule="auto"/>
        <w:jc w:val="both"/>
        <w:rPr>
          <w:rFonts w:ascii="Times New Roman" w:hAnsi="Times New Roman" w:cs="Times New Roman"/>
          <w:b/>
          <w:bCs/>
          <w:sz w:val="24"/>
          <w:szCs w:val="24"/>
        </w:rPr>
      </w:pPr>
      <w:r w:rsidRPr="00797D0D">
        <w:rPr>
          <w:rFonts w:ascii="Times New Roman" w:hAnsi="Times New Roman" w:cs="Times New Roman"/>
          <w:sz w:val="24"/>
          <w:szCs w:val="24"/>
        </w:rPr>
        <w:t>Bölümümüzde eğiticilerin eğitim uygulamalarına yönelik herhangi bir yönetmelik veya düzenlenmiş eğitim programları bulunmamaktadır.</w:t>
      </w:r>
      <w:r>
        <w:rPr>
          <w:rFonts w:ascii="Times New Roman" w:hAnsi="Times New Roman" w:cs="Times New Roman"/>
          <w:sz w:val="24"/>
          <w:szCs w:val="24"/>
        </w:rPr>
        <w:t xml:space="preserve"> Ancak fakülte ve üniversite bazında yapılan uygulamalar mevcuttur. Bölümümüz öğretim üyeleri bu uygulamalardan yararlanmaktadır. </w:t>
      </w:r>
    </w:p>
    <w:p w:rsidR="006E7D05" w:rsidRPr="00FD200F" w:rsidRDefault="006E7D05" w:rsidP="006F1B90">
      <w:pPr>
        <w:autoSpaceDE w:val="0"/>
        <w:autoSpaceDN w:val="0"/>
        <w:adjustRightInd w:val="0"/>
        <w:spacing w:after="0" w:line="240" w:lineRule="auto"/>
        <w:rPr>
          <w:rFonts w:ascii="Times New Roman" w:hAnsi="Times New Roman" w:cs="Times New Roman"/>
          <w:b/>
          <w:bCs/>
          <w:sz w:val="24"/>
          <w:szCs w:val="24"/>
        </w:rPr>
      </w:pPr>
    </w:p>
    <w:p w:rsidR="006E7D05" w:rsidRPr="00FD200F" w:rsidRDefault="006E7D05" w:rsidP="006F1B90">
      <w:pPr>
        <w:autoSpaceDE w:val="0"/>
        <w:autoSpaceDN w:val="0"/>
        <w:adjustRightInd w:val="0"/>
        <w:spacing w:after="0" w:line="240" w:lineRule="auto"/>
        <w:rPr>
          <w:rFonts w:ascii="Times New Roman" w:hAnsi="Times New Roman" w:cs="Times New Roman"/>
          <w:b/>
          <w:bCs/>
          <w:sz w:val="24"/>
          <w:szCs w:val="24"/>
        </w:rPr>
      </w:pPr>
    </w:p>
    <w:p w:rsidR="006E7D05" w:rsidRPr="00FD200F" w:rsidRDefault="006E7D05" w:rsidP="006E7D05">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B.4.3. Eğitim faaliyetlerine yönelik teşvik ve ödüllendirme</w:t>
      </w:r>
    </w:p>
    <w:p w:rsidR="008F1916" w:rsidRPr="00FD200F" w:rsidRDefault="008F1916"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AF7842" w:rsidRPr="00FD200F" w:rsidTr="00AF7842">
        <w:tc>
          <w:tcPr>
            <w:tcW w:w="1814" w:type="dxa"/>
          </w:tcPr>
          <w:p w:rsidR="00AF7842" w:rsidRPr="00FD200F" w:rsidRDefault="00AF7842"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797D0D">
              <w:rPr>
                <w:rFonts w:ascii="Times New Roman" w:hAnsi="Times New Roman" w:cs="Times New Roman"/>
                <w:sz w:val="24"/>
                <w:szCs w:val="24"/>
              </w:rPr>
              <w:t xml:space="preserve"> </w:t>
            </w:r>
            <w:r w:rsidR="00797D0D" w:rsidRPr="00797D0D">
              <w:rPr>
                <w:rFonts w:ascii="Times New Roman" w:hAnsi="Times New Roman" w:cs="Times New Roman"/>
                <w:b/>
                <w:sz w:val="24"/>
                <w:szCs w:val="24"/>
              </w:rPr>
              <w:t>DÜZEY</w:t>
            </w:r>
          </w:p>
        </w:tc>
        <w:tc>
          <w:tcPr>
            <w:tcW w:w="1814"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AF7842" w:rsidRPr="00FD200F" w:rsidTr="00AF7842">
        <w:tc>
          <w:tcPr>
            <w:tcW w:w="1814"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Öğretim kadrosuna</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yönelik teşvik ve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ödüllendirilme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mekanizmaları</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AF7842" w:rsidRPr="00FD200F" w:rsidRDefault="00AF7842" w:rsidP="006E7D05">
            <w:pPr>
              <w:autoSpaceDE w:val="0"/>
              <w:autoSpaceDN w:val="0"/>
              <w:adjustRightInd w:val="0"/>
              <w:rPr>
                <w:rFonts w:ascii="Times New Roman" w:hAnsi="Times New Roman" w:cs="Times New Roman"/>
                <w:sz w:val="24"/>
                <w:szCs w:val="24"/>
              </w:rPr>
            </w:pPr>
          </w:p>
        </w:tc>
        <w:tc>
          <w:tcPr>
            <w:tcW w:w="1814"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Teşvik ve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ödüllendirme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mekanizmalarının; yetkinlik temelli,</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adil ve şeffaf</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biçimde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oluşturulmasına</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yönelik planlar</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AF7842" w:rsidRPr="00FD200F" w:rsidRDefault="00AF7842" w:rsidP="006E7D05">
            <w:pPr>
              <w:autoSpaceDE w:val="0"/>
              <w:autoSpaceDN w:val="0"/>
              <w:adjustRightInd w:val="0"/>
              <w:rPr>
                <w:rFonts w:ascii="Times New Roman" w:hAnsi="Times New Roman" w:cs="Times New Roman"/>
                <w:sz w:val="24"/>
                <w:szCs w:val="24"/>
              </w:rPr>
            </w:pPr>
          </w:p>
        </w:tc>
        <w:tc>
          <w:tcPr>
            <w:tcW w:w="1815"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Teşvik ve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ödüllendirme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uygulamaları</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 geneline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yayılmıştır.</w:t>
            </w:r>
          </w:p>
          <w:p w:rsidR="00AF7842" w:rsidRPr="00FD200F" w:rsidRDefault="00AF7842" w:rsidP="006E7D05">
            <w:pPr>
              <w:autoSpaceDE w:val="0"/>
              <w:autoSpaceDN w:val="0"/>
              <w:adjustRightInd w:val="0"/>
              <w:rPr>
                <w:rFonts w:ascii="Times New Roman" w:hAnsi="Times New Roman" w:cs="Times New Roman"/>
                <w:sz w:val="24"/>
                <w:szCs w:val="24"/>
              </w:rPr>
            </w:pPr>
          </w:p>
        </w:tc>
        <w:tc>
          <w:tcPr>
            <w:tcW w:w="1814"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Teşvik ve ödül</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uygulamaları</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AF7842"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w:t>
            </w:r>
          </w:p>
        </w:tc>
        <w:tc>
          <w:tcPr>
            <w:tcW w:w="1815"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AF7842" w:rsidRPr="00FD200F" w:rsidRDefault="006E7D05" w:rsidP="006E7D05">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8F1916" w:rsidRDefault="008F1916" w:rsidP="006F1B90">
      <w:pPr>
        <w:autoSpaceDE w:val="0"/>
        <w:autoSpaceDN w:val="0"/>
        <w:adjustRightInd w:val="0"/>
        <w:spacing w:after="0" w:line="240" w:lineRule="auto"/>
        <w:rPr>
          <w:rFonts w:ascii="Times New Roman" w:hAnsi="Times New Roman" w:cs="Times New Roman"/>
          <w:b/>
          <w:bCs/>
          <w:sz w:val="24"/>
          <w:szCs w:val="24"/>
        </w:rPr>
      </w:pPr>
    </w:p>
    <w:p w:rsidR="00797D0D" w:rsidRPr="00797D0D" w:rsidRDefault="00797D0D" w:rsidP="006F1B9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Eğitim faaliyetlerine yönelik teşvik ve ödüllendirme açısından üniversite bazında akademik teşvik ve BAP destekleri gibi destekler mevcut olsa da bölüm bazında herhangi bir teşvik söz konusu değildir.  </w:t>
      </w:r>
      <w:r w:rsidRPr="00797D0D">
        <w:rPr>
          <w:rFonts w:ascii="Times New Roman" w:hAnsi="Times New Roman" w:cs="Times New Roman"/>
          <w:bCs/>
          <w:sz w:val="24"/>
          <w:szCs w:val="24"/>
        </w:rPr>
        <w:t xml:space="preserve"> </w:t>
      </w:r>
    </w:p>
    <w:p w:rsidR="008F1916" w:rsidRDefault="008F1916" w:rsidP="006F1B90">
      <w:pPr>
        <w:autoSpaceDE w:val="0"/>
        <w:autoSpaceDN w:val="0"/>
        <w:adjustRightInd w:val="0"/>
        <w:spacing w:after="0" w:line="240" w:lineRule="auto"/>
        <w:rPr>
          <w:rFonts w:ascii="Times New Roman" w:hAnsi="Times New Roman" w:cs="Times New Roman"/>
          <w:b/>
          <w:bCs/>
          <w:sz w:val="24"/>
          <w:szCs w:val="24"/>
        </w:rPr>
      </w:pPr>
    </w:p>
    <w:p w:rsidR="00797D0D" w:rsidRPr="00FD200F" w:rsidRDefault="00797D0D" w:rsidP="006F1B90">
      <w:pPr>
        <w:autoSpaceDE w:val="0"/>
        <w:autoSpaceDN w:val="0"/>
        <w:adjustRightInd w:val="0"/>
        <w:spacing w:after="0" w:line="240" w:lineRule="auto"/>
        <w:rPr>
          <w:rFonts w:ascii="Times New Roman" w:hAnsi="Times New Roman" w:cs="Times New Roman"/>
          <w:b/>
          <w:bCs/>
          <w:sz w:val="24"/>
          <w:szCs w:val="24"/>
        </w:rPr>
      </w:pPr>
    </w:p>
    <w:p w:rsidR="006E7D05" w:rsidRPr="00FD200F" w:rsidRDefault="006E7D05" w:rsidP="006F1B90">
      <w:pPr>
        <w:autoSpaceDE w:val="0"/>
        <w:autoSpaceDN w:val="0"/>
        <w:adjustRightInd w:val="0"/>
        <w:spacing w:after="0" w:line="240" w:lineRule="auto"/>
        <w:rPr>
          <w:rFonts w:ascii="Times New Roman" w:hAnsi="Times New Roman" w:cs="Times New Roman"/>
          <w:b/>
          <w:sz w:val="24"/>
          <w:szCs w:val="24"/>
        </w:rPr>
      </w:pPr>
      <w:r w:rsidRPr="00FD200F">
        <w:rPr>
          <w:rFonts w:ascii="Times New Roman" w:hAnsi="Times New Roman" w:cs="Times New Roman"/>
          <w:b/>
          <w:sz w:val="24"/>
          <w:szCs w:val="24"/>
        </w:rPr>
        <w:t>B.5. Öğrenme Kaynakları</w:t>
      </w:r>
    </w:p>
    <w:p w:rsidR="006E7D05" w:rsidRPr="00FD200F" w:rsidRDefault="006E7D05" w:rsidP="006F1B90">
      <w:pPr>
        <w:autoSpaceDE w:val="0"/>
        <w:autoSpaceDN w:val="0"/>
        <w:adjustRightInd w:val="0"/>
        <w:spacing w:after="0" w:line="240" w:lineRule="auto"/>
        <w:rPr>
          <w:rFonts w:ascii="Times New Roman" w:hAnsi="Times New Roman" w:cs="Times New Roman"/>
          <w:b/>
          <w:sz w:val="24"/>
          <w:szCs w:val="24"/>
        </w:rPr>
      </w:pPr>
    </w:p>
    <w:p w:rsidR="006E7D05" w:rsidRPr="00FD200F" w:rsidRDefault="006E7D05"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B.5.1. Öğrenme ortamı ve kaynakları</w:t>
      </w:r>
    </w:p>
    <w:p w:rsidR="006E7D05" w:rsidRPr="00FD200F" w:rsidRDefault="006E7D05" w:rsidP="006F1B90">
      <w:pPr>
        <w:autoSpaceDE w:val="0"/>
        <w:autoSpaceDN w:val="0"/>
        <w:adjustRightInd w:val="0"/>
        <w:spacing w:after="0" w:line="240" w:lineRule="auto"/>
        <w:rPr>
          <w:rFonts w:ascii="Times New Roman" w:hAnsi="Times New Roman" w:cs="Times New Roman"/>
          <w:b/>
          <w:sz w:val="24"/>
          <w:szCs w:val="24"/>
          <w:u w:val="single"/>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AF7842" w:rsidRPr="00FD200F" w:rsidTr="00AF7842">
        <w:tc>
          <w:tcPr>
            <w:tcW w:w="1814" w:type="dxa"/>
          </w:tcPr>
          <w:p w:rsidR="00AF7842" w:rsidRPr="00FD200F" w:rsidRDefault="00AF7842"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797D0D" w:rsidRPr="00797D0D">
              <w:rPr>
                <w:rFonts w:ascii="Times New Roman" w:hAnsi="Times New Roman" w:cs="Times New Roman"/>
                <w:b/>
                <w:sz w:val="24"/>
                <w:szCs w:val="24"/>
              </w:rPr>
              <w:t>DÜZEY</w:t>
            </w:r>
          </w:p>
        </w:tc>
        <w:tc>
          <w:tcPr>
            <w:tcW w:w="1814"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AF7842" w:rsidRPr="00FD200F" w:rsidTr="00AF7842">
        <w:tc>
          <w:tcPr>
            <w:tcW w:w="1814"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eğitim</w:t>
            </w:r>
            <w:r w:rsidR="00797D0D">
              <w:rPr>
                <w:rFonts w:ascii="Times New Roman" w:hAnsi="Times New Roman" w:cs="Times New Roman"/>
                <w:sz w:val="24"/>
                <w:szCs w:val="24"/>
              </w:rPr>
              <w:t xml:space="preserve"> </w:t>
            </w:r>
            <w:r w:rsidRPr="00FD200F">
              <w:rPr>
                <w:rFonts w:ascii="Times New Roman" w:hAnsi="Times New Roman" w:cs="Times New Roman"/>
                <w:sz w:val="24"/>
                <w:szCs w:val="24"/>
              </w:rPr>
              <w:t>öğretim</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faaliyetlerini</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sürdürebilmek</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için yeterli</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kaynağı</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AF7842" w:rsidRPr="00FD200F" w:rsidRDefault="00AF7842" w:rsidP="006E7D05">
            <w:pPr>
              <w:autoSpaceDE w:val="0"/>
              <w:autoSpaceDN w:val="0"/>
              <w:adjustRightInd w:val="0"/>
              <w:rPr>
                <w:rFonts w:ascii="Times New Roman" w:hAnsi="Times New Roman" w:cs="Times New Roman"/>
                <w:sz w:val="24"/>
                <w:szCs w:val="24"/>
              </w:rPr>
            </w:pPr>
          </w:p>
        </w:tc>
        <w:tc>
          <w:tcPr>
            <w:tcW w:w="1814"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eğitim</w:t>
            </w:r>
            <w:r w:rsidR="00DB3776">
              <w:rPr>
                <w:rFonts w:ascii="Times New Roman" w:hAnsi="Times New Roman" w:cs="Times New Roman"/>
                <w:sz w:val="24"/>
                <w:szCs w:val="24"/>
              </w:rPr>
              <w:t xml:space="preserve"> </w:t>
            </w:r>
            <w:r w:rsidRPr="00FD200F">
              <w:rPr>
                <w:rFonts w:ascii="Times New Roman" w:hAnsi="Times New Roman" w:cs="Times New Roman"/>
                <w:sz w:val="24"/>
                <w:szCs w:val="24"/>
              </w:rPr>
              <w:t>öğretim</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faaliyetlerini</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sürdürebilmek için</w:t>
            </w:r>
            <w:r w:rsidR="00DB3776">
              <w:rPr>
                <w:rFonts w:ascii="Times New Roman" w:hAnsi="Times New Roman" w:cs="Times New Roman"/>
                <w:sz w:val="24"/>
                <w:szCs w:val="24"/>
              </w:rPr>
              <w:t xml:space="preserve"> </w:t>
            </w:r>
            <w:r w:rsidRPr="00FD200F">
              <w:rPr>
                <w:rFonts w:ascii="Times New Roman" w:hAnsi="Times New Roman" w:cs="Times New Roman"/>
                <w:sz w:val="24"/>
                <w:szCs w:val="24"/>
              </w:rPr>
              <w:t>uygun nitelik ve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nicelikte öğrenme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kaynaklarının (sınıf,</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laboratuvar, stüdyo,</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öğrenme yönetim</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sistemi, basılı/</w:t>
            </w:r>
            <w:proofErr w:type="spellStart"/>
            <w:r w:rsidRPr="00FD200F">
              <w:rPr>
                <w:rFonts w:ascii="Times New Roman" w:hAnsi="Times New Roman" w:cs="Times New Roman"/>
                <w:sz w:val="24"/>
                <w:szCs w:val="24"/>
              </w:rPr>
              <w:t>ekaynak</w:t>
            </w:r>
            <w:proofErr w:type="spellEnd"/>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materyal,</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insan kaynakları vb.)</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oluşturulmasına</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yönelik planları</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vardır.</w:t>
            </w:r>
          </w:p>
          <w:p w:rsidR="00AF7842" w:rsidRPr="00FD200F" w:rsidRDefault="00AF7842" w:rsidP="006E7D05">
            <w:pPr>
              <w:autoSpaceDE w:val="0"/>
              <w:autoSpaceDN w:val="0"/>
              <w:adjustRightInd w:val="0"/>
              <w:rPr>
                <w:rFonts w:ascii="Times New Roman" w:hAnsi="Times New Roman" w:cs="Times New Roman"/>
                <w:sz w:val="24"/>
                <w:szCs w:val="24"/>
              </w:rPr>
            </w:pPr>
          </w:p>
        </w:tc>
        <w:tc>
          <w:tcPr>
            <w:tcW w:w="1815"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genelinde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öğrenme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kaynaklarının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yönetimi alana özgü</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koşullar, erişilebilirlik</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birimler arası</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denge gözetilerek</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gerçekleştirilmektedir.</w:t>
            </w:r>
          </w:p>
          <w:p w:rsidR="00AF7842" w:rsidRPr="00FD200F" w:rsidRDefault="00AF7842" w:rsidP="006E7D05">
            <w:pPr>
              <w:autoSpaceDE w:val="0"/>
              <w:autoSpaceDN w:val="0"/>
              <w:adjustRightInd w:val="0"/>
              <w:rPr>
                <w:rFonts w:ascii="Times New Roman" w:hAnsi="Times New Roman" w:cs="Times New Roman"/>
                <w:sz w:val="24"/>
                <w:szCs w:val="24"/>
              </w:rPr>
            </w:pPr>
          </w:p>
        </w:tc>
        <w:tc>
          <w:tcPr>
            <w:tcW w:w="1814"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Öğrenme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kaynaklarının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geliştirilmesine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kullanımına</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yönelik izleme ve</w:t>
            </w:r>
            <w:r w:rsidR="00DB3776">
              <w:rPr>
                <w:rFonts w:ascii="Times New Roman" w:hAnsi="Times New Roman" w:cs="Times New Roman"/>
                <w:sz w:val="24"/>
                <w:szCs w:val="24"/>
              </w:rPr>
              <w:t xml:space="preserve"> </w:t>
            </w:r>
            <w:r w:rsidRPr="00FD200F">
              <w:rPr>
                <w:rFonts w:ascii="Times New Roman" w:hAnsi="Times New Roman" w:cs="Times New Roman"/>
                <w:sz w:val="24"/>
                <w:szCs w:val="24"/>
              </w:rPr>
              <w:t>iyileştirilme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yapılmaktadır.</w:t>
            </w:r>
          </w:p>
          <w:p w:rsidR="00AF7842" w:rsidRPr="00FD200F" w:rsidRDefault="00AF7842" w:rsidP="006E7D05">
            <w:pPr>
              <w:autoSpaceDE w:val="0"/>
              <w:autoSpaceDN w:val="0"/>
              <w:adjustRightInd w:val="0"/>
              <w:rPr>
                <w:rFonts w:ascii="Times New Roman" w:hAnsi="Times New Roman" w:cs="Times New Roman"/>
                <w:sz w:val="24"/>
                <w:szCs w:val="24"/>
              </w:rPr>
            </w:pPr>
          </w:p>
        </w:tc>
        <w:tc>
          <w:tcPr>
            <w:tcW w:w="1815"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örnek</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AF7842" w:rsidRPr="00FD200F" w:rsidRDefault="006E7D05" w:rsidP="006E7D05">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8F1916" w:rsidRPr="00797D0D" w:rsidRDefault="00797D0D" w:rsidP="00DB3776">
      <w:pPr>
        <w:autoSpaceDE w:val="0"/>
        <w:autoSpaceDN w:val="0"/>
        <w:adjustRightInd w:val="0"/>
        <w:spacing w:after="0" w:line="240" w:lineRule="auto"/>
        <w:jc w:val="both"/>
        <w:rPr>
          <w:rFonts w:ascii="Times New Roman" w:hAnsi="Times New Roman" w:cs="Times New Roman"/>
          <w:bCs/>
          <w:sz w:val="24"/>
          <w:szCs w:val="24"/>
        </w:rPr>
      </w:pPr>
      <w:r w:rsidRPr="00797D0D">
        <w:rPr>
          <w:rFonts w:ascii="Times New Roman" w:hAnsi="Times New Roman" w:cs="Times New Roman"/>
          <w:bCs/>
          <w:sz w:val="24"/>
          <w:szCs w:val="24"/>
        </w:rPr>
        <w:t xml:space="preserve">Bölüme </w:t>
      </w:r>
      <w:r>
        <w:rPr>
          <w:rFonts w:ascii="Times New Roman" w:hAnsi="Times New Roman" w:cs="Times New Roman"/>
          <w:bCs/>
          <w:sz w:val="24"/>
          <w:szCs w:val="24"/>
        </w:rPr>
        <w:t xml:space="preserve">özel olarak tahsis edilmiş herhangi bir kaynak mevcut olmasa da, üniversite ve fakülte </w:t>
      </w:r>
      <w:r w:rsidR="00DB3776">
        <w:rPr>
          <w:rFonts w:ascii="Times New Roman" w:hAnsi="Times New Roman" w:cs="Times New Roman"/>
          <w:bCs/>
          <w:sz w:val="24"/>
          <w:szCs w:val="24"/>
        </w:rPr>
        <w:t xml:space="preserve">tarafından sağlanan kaynaklar yeterlidir. </w:t>
      </w:r>
    </w:p>
    <w:p w:rsidR="006E7D05" w:rsidRDefault="006E7D05" w:rsidP="006F1B90">
      <w:pPr>
        <w:autoSpaceDE w:val="0"/>
        <w:autoSpaceDN w:val="0"/>
        <w:adjustRightInd w:val="0"/>
        <w:spacing w:after="0" w:line="240" w:lineRule="auto"/>
        <w:rPr>
          <w:rFonts w:ascii="Times New Roman" w:hAnsi="Times New Roman" w:cs="Times New Roman"/>
          <w:b/>
          <w:bCs/>
          <w:sz w:val="24"/>
          <w:szCs w:val="24"/>
        </w:rPr>
      </w:pPr>
    </w:p>
    <w:p w:rsidR="00797D0D" w:rsidRPr="00FD200F" w:rsidRDefault="00797D0D" w:rsidP="006F1B90">
      <w:pPr>
        <w:autoSpaceDE w:val="0"/>
        <w:autoSpaceDN w:val="0"/>
        <w:adjustRightInd w:val="0"/>
        <w:spacing w:after="0" w:line="240" w:lineRule="auto"/>
        <w:rPr>
          <w:rFonts w:ascii="Times New Roman" w:hAnsi="Times New Roman" w:cs="Times New Roman"/>
          <w:b/>
          <w:bCs/>
          <w:sz w:val="24"/>
          <w:szCs w:val="24"/>
        </w:rPr>
      </w:pPr>
    </w:p>
    <w:p w:rsidR="008F1916" w:rsidRPr="00FD200F" w:rsidRDefault="006E7D05"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B.5.2. Sosyal, kültürel, sportif faaliyetler</w:t>
      </w:r>
    </w:p>
    <w:p w:rsidR="006E7D05" w:rsidRPr="00FD200F" w:rsidRDefault="006E7D05" w:rsidP="006F1B90">
      <w:pPr>
        <w:autoSpaceDE w:val="0"/>
        <w:autoSpaceDN w:val="0"/>
        <w:adjustRightInd w:val="0"/>
        <w:spacing w:after="0" w:line="240" w:lineRule="auto"/>
        <w:rPr>
          <w:rFonts w:ascii="Times New Roman" w:hAnsi="Times New Roman" w:cs="Times New Roman"/>
          <w:b/>
          <w:sz w:val="24"/>
          <w:szCs w:val="24"/>
          <w:u w:val="single"/>
        </w:rPr>
      </w:pPr>
    </w:p>
    <w:p w:rsidR="006E7D05" w:rsidRPr="00FD200F" w:rsidRDefault="006E7D05" w:rsidP="006F1B90">
      <w:pPr>
        <w:autoSpaceDE w:val="0"/>
        <w:autoSpaceDN w:val="0"/>
        <w:adjustRightInd w:val="0"/>
        <w:spacing w:after="0" w:line="240" w:lineRule="auto"/>
        <w:rPr>
          <w:rFonts w:ascii="Times New Roman" w:hAnsi="Times New Roman" w:cs="Times New Roman"/>
          <w:b/>
          <w:sz w:val="24"/>
          <w:szCs w:val="24"/>
          <w:u w:val="single"/>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AF7842" w:rsidRPr="00FD200F" w:rsidTr="00AF7842">
        <w:tc>
          <w:tcPr>
            <w:tcW w:w="1814" w:type="dxa"/>
          </w:tcPr>
          <w:p w:rsidR="00AF7842" w:rsidRPr="00FD200F" w:rsidRDefault="00AF7842"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DB3776">
              <w:rPr>
                <w:rFonts w:ascii="Times New Roman" w:hAnsi="Times New Roman" w:cs="Times New Roman"/>
                <w:sz w:val="24"/>
                <w:szCs w:val="24"/>
              </w:rPr>
              <w:t xml:space="preserve"> </w:t>
            </w:r>
            <w:r w:rsidR="00DB3776" w:rsidRPr="00DB3776">
              <w:rPr>
                <w:rFonts w:ascii="Times New Roman" w:hAnsi="Times New Roman" w:cs="Times New Roman"/>
                <w:b/>
                <w:sz w:val="24"/>
                <w:szCs w:val="24"/>
              </w:rPr>
              <w:t>DÜZEY</w:t>
            </w:r>
          </w:p>
        </w:tc>
        <w:tc>
          <w:tcPr>
            <w:tcW w:w="1814"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AF7842" w:rsidRPr="00FD200F" w:rsidTr="00AF7842">
        <w:tc>
          <w:tcPr>
            <w:tcW w:w="1814"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uygun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nitelik ve nicelikte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sosyal, kültürel ve</w:t>
            </w:r>
            <w:r w:rsidR="00DB3776">
              <w:rPr>
                <w:rFonts w:ascii="Times New Roman" w:hAnsi="Times New Roman" w:cs="Times New Roman"/>
                <w:sz w:val="24"/>
                <w:szCs w:val="24"/>
              </w:rPr>
              <w:t xml:space="preserve"> </w:t>
            </w:r>
            <w:r w:rsidRPr="00FD200F">
              <w:rPr>
                <w:rFonts w:ascii="Times New Roman" w:hAnsi="Times New Roman" w:cs="Times New Roman"/>
                <w:sz w:val="24"/>
                <w:szCs w:val="24"/>
              </w:rPr>
              <w:t>sportif faaliyet</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olanakları</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AF7842" w:rsidRPr="00FD200F" w:rsidRDefault="00AF7842" w:rsidP="006E7D05">
            <w:pPr>
              <w:autoSpaceDE w:val="0"/>
              <w:autoSpaceDN w:val="0"/>
              <w:adjustRightInd w:val="0"/>
              <w:rPr>
                <w:rFonts w:ascii="Times New Roman" w:hAnsi="Times New Roman" w:cs="Times New Roman"/>
                <w:sz w:val="24"/>
                <w:szCs w:val="24"/>
              </w:rPr>
            </w:pPr>
          </w:p>
        </w:tc>
        <w:tc>
          <w:tcPr>
            <w:tcW w:w="1814"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Sosyal, kültürel ve sportif faaliyet</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olanaklarının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yaratılmasına ilişkin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planlamalar</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AF7842" w:rsidRPr="00FD200F" w:rsidRDefault="00AF7842" w:rsidP="006E7D05">
            <w:pPr>
              <w:autoSpaceDE w:val="0"/>
              <w:autoSpaceDN w:val="0"/>
              <w:adjustRightInd w:val="0"/>
              <w:rPr>
                <w:rFonts w:ascii="Times New Roman" w:hAnsi="Times New Roman" w:cs="Times New Roman"/>
                <w:sz w:val="24"/>
                <w:szCs w:val="24"/>
              </w:rPr>
            </w:pPr>
          </w:p>
        </w:tc>
        <w:tc>
          <w:tcPr>
            <w:tcW w:w="1815"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 sosyal,</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kültürel ve sportif</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faaliyetler</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erişilebilirdir ve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bunlardan fırsat</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eşitliğine dayalı</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olarak</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yararlanılmaktadır.</w:t>
            </w:r>
          </w:p>
          <w:p w:rsidR="00AF7842" w:rsidRPr="00FD200F" w:rsidRDefault="00AF7842" w:rsidP="006E7D05">
            <w:pPr>
              <w:autoSpaceDE w:val="0"/>
              <w:autoSpaceDN w:val="0"/>
              <w:adjustRightInd w:val="0"/>
              <w:rPr>
                <w:rFonts w:ascii="Times New Roman" w:hAnsi="Times New Roman" w:cs="Times New Roman"/>
                <w:sz w:val="24"/>
                <w:szCs w:val="24"/>
              </w:rPr>
            </w:pPr>
          </w:p>
        </w:tc>
        <w:tc>
          <w:tcPr>
            <w:tcW w:w="1814"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Sosyal, kültürel ve sportif faaliyet</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mekanizmaları</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w:t>
            </w:r>
          </w:p>
          <w:p w:rsidR="006E7D05" w:rsidRPr="00FD200F" w:rsidRDefault="006E7D05" w:rsidP="006E7D05">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Ihtiyaçlar</w:t>
            </w:r>
            <w:proofErr w:type="spellEnd"/>
            <w:r w:rsidRPr="00FD200F">
              <w:rPr>
                <w:rFonts w:ascii="Times New Roman" w:hAnsi="Times New Roman" w:cs="Times New Roman"/>
                <w:sz w:val="24"/>
                <w:szCs w:val="24"/>
              </w:rPr>
              <w:t>/talepler</w:t>
            </w:r>
            <w:r w:rsidR="00DB3776">
              <w:rPr>
                <w:rFonts w:ascii="Times New Roman" w:hAnsi="Times New Roman" w:cs="Times New Roman"/>
                <w:sz w:val="24"/>
                <w:szCs w:val="24"/>
              </w:rPr>
              <w:t xml:space="preserve"> </w:t>
            </w:r>
            <w:r w:rsidRPr="00FD200F">
              <w:rPr>
                <w:rFonts w:ascii="Times New Roman" w:hAnsi="Times New Roman" w:cs="Times New Roman"/>
                <w:sz w:val="24"/>
                <w:szCs w:val="24"/>
              </w:rPr>
              <w:t>doğrultusunda</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faaliyetler</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çeşitlendirilmekte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iyileştirilmektedir.</w:t>
            </w:r>
          </w:p>
          <w:p w:rsidR="00AF7842" w:rsidRPr="00FD200F" w:rsidRDefault="00AF7842" w:rsidP="006E7D05">
            <w:pPr>
              <w:autoSpaceDE w:val="0"/>
              <w:autoSpaceDN w:val="0"/>
              <w:adjustRightInd w:val="0"/>
              <w:rPr>
                <w:rFonts w:ascii="Times New Roman" w:hAnsi="Times New Roman" w:cs="Times New Roman"/>
                <w:sz w:val="24"/>
                <w:szCs w:val="24"/>
              </w:rPr>
            </w:pPr>
          </w:p>
        </w:tc>
        <w:tc>
          <w:tcPr>
            <w:tcW w:w="1815"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İçselleştirilmiş,</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AF7842" w:rsidRPr="00FD200F" w:rsidRDefault="006E7D05" w:rsidP="006E7D05">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8F1916" w:rsidRDefault="008F1916" w:rsidP="006F1B90">
      <w:pPr>
        <w:autoSpaceDE w:val="0"/>
        <w:autoSpaceDN w:val="0"/>
        <w:adjustRightInd w:val="0"/>
        <w:spacing w:after="0" w:line="240" w:lineRule="auto"/>
        <w:rPr>
          <w:rFonts w:ascii="Times New Roman" w:hAnsi="Times New Roman" w:cs="Times New Roman"/>
          <w:b/>
          <w:bCs/>
          <w:sz w:val="24"/>
          <w:szCs w:val="24"/>
        </w:rPr>
      </w:pPr>
    </w:p>
    <w:p w:rsidR="00DB3776" w:rsidRPr="00DB3776" w:rsidRDefault="00DB3776" w:rsidP="00DB3776">
      <w:pPr>
        <w:autoSpaceDE w:val="0"/>
        <w:autoSpaceDN w:val="0"/>
        <w:adjustRightInd w:val="0"/>
        <w:rPr>
          <w:rFonts w:ascii="Times New Roman" w:hAnsi="Times New Roman" w:cs="Times New Roman"/>
          <w:sz w:val="24"/>
          <w:szCs w:val="24"/>
        </w:rPr>
      </w:pPr>
      <w:r w:rsidRPr="00DB3776">
        <w:rPr>
          <w:rFonts w:ascii="Times New Roman" w:hAnsi="Times New Roman" w:cs="Times New Roman"/>
          <w:bCs/>
          <w:sz w:val="24"/>
          <w:szCs w:val="24"/>
        </w:rPr>
        <w:t xml:space="preserve">Bölüme ait </w:t>
      </w:r>
      <w:r w:rsidRPr="00DB3776">
        <w:rPr>
          <w:rFonts w:ascii="Times New Roman" w:hAnsi="Times New Roman" w:cs="Times New Roman"/>
          <w:sz w:val="24"/>
          <w:szCs w:val="24"/>
        </w:rPr>
        <w:t xml:space="preserve">sosyal, kültürel ve sportif faaliyet olanakları mevcut değildir. </w:t>
      </w:r>
    </w:p>
    <w:p w:rsidR="00DB3776" w:rsidRPr="00FD200F" w:rsidRDefault="00DB3776" w:rsidP="006F1B90">
      <w:pPr>
        <w:autoSpaceDE w:val="0"/>
        <w:autoSpaceDN w:val="0"/>
        <w:adjustRightInd w:val="0"/>
        <w:spacing w:after="0" w:line="240" w:lineRule="auto"/>
        <w:rPr>
          <w:rFonts w:ascii="Times New Roman" w:hAnsi="Times New Roman" w:cs="Times New Roman"/>
          <w:b/>
          <w:bCs/>
          <w:sz w:val="24"/>
          <w:szCs w:val="24"/>
        </w:rPr>
      </w:pPr>
    </w:p>
    <w:p w:rsidR="006E7D05" w:rsidRPr="00FD200F" w:rsidRDefault="006E7D05"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B.5.3. Tesis ve altyapılar</w:t>
      </w:r>
    </w:p>
    <w:p w:rsidR="008F1916" w:rsidRPr="00FD200F" w:rsidRDefault="008F1916"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AF7842" w:rsidRPr="00FD200F" w:rsidTr="00AF7842">
        <w:tc>
          <w:tcPr>
            <w:tcW w:w="1814" w:type="dxa"/>
          </w:tcPr>
          <w:p w:rsidR="00AF7842" w:rsidRPr="00FD200F" w:rsidRDefault="00AF7842"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DB3776" w:rsidRPr="00DB3776">
              <w:rPr>
                <w:rFonts w:ascii="Times New Roman" w:hAnsi="Times New Roman" w:cs="Times New Roman"/>
                <w:b/>
                <w:sz w:val="24"/>
                <w:szCs w:val="24"/>
              </w:rPr>
              <w:t>DÜZEY</w:t>
            </w:r>
          </w:p>
        </w:tc>
        <w:tc>
          <w:tcPr>
            <w:tcW w:w="1814"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AF7842" w:rsidRPr="00FD200F" w:rsidTr="00AF7842">
        <w:tc>
          <w:tcPr>
            <w:tcW w:w="1814"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uygun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nitelik ve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nicelikte tesisler</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altyapı</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AF7842" w:rsidRPr="00FD200F" w:rsidRDefault="00AF7842" w:rsidP="006E7D05">
            <w:pPr>
              <w:autoSpaceDE w:val="0"/>
              <w:autoSpaceDN w:val="0"/>
              <w:adjustRightInd w:val="0"/>
              <w:rPr>
                <w:rFonts w:ascii="Times New Roman" w:hAnsi="Times New Roman" w:cs="Times New Roman"/>
                <w:sz w:val="24"/>
                <w:szCs w:val="24"/>
              </w:rPr>
            </w:pPr>
          </w:p>
        </w:tc>
        <w:tc>
          <w:tcPr>
            <w:tcW w:w="1814"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uygun nitelik</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nicelikte tesis ve altyapının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(yemekhane, yurt, sağlık, kütüphane,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ulaşım, bilgi ve iletişim</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altyapısı, uzaktan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eğitim altyapısı vb.)</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kurulmasına ve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kullanımına ilişkin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planlamalar</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AF7842" w:rsidRPr="00FD200F" w:rsidRDefault="00AF7842" w:rsidP="006E7D05">
            <w:pPr>
              <w:autoSpaceDE w:val="0"/>
              <w:autoSpaceDN w:val="0"/>
              <w:adjustRightInd w:val="0"/>
              <w:rPr>
                <w:rFonts w:ascii="Times New Roman" w:hAnsi="Times New Roman" w:cs="Times New Roman"/>
                <w:sz w:val="24"/>
                <w:szCs w:val="24"/>
              </w:rPr>
            </w:pPr>
          </w:p>
        </w:tc>
        <w:tc>
          <w:tcPr>
            <w:tcW w:w="1815"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 tesis ve altyapı</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erişilebilirdir ve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bunlardan fırsat</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eşitliğine dayalı</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olarak</w:t>
            </w:r>
          </w:p>
          <w:p w:rsidR="006E7D05" w:rsidRPr="00FD200F" w:rsidRDefault="006E7D05" w:rsidP="006E7D05">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yararlanılmaktadı</w:t>
            </w:r>
            <w:proofErr w:type="spellEnd"/>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r.</w:t>
            </w:r>
          </w:p>
          <w:p w:rsidR="00AF7842" w:rsidRPr="00FD200F" w:rsidRDefault="00AF7842" w:rsidP="006E7D05">
            <w:pPr>
              <w:autoSpaceDE w:val="0"/>
              <w:autoSpaceDN w:val="0"/>
              <w:adjustRightInd w:val="0"/>
              <w:rPr>
                <w:rFonts w:ascii="Times New Roman" w:hAnsi="Times New Roman" w:cs="Times New Roman"/>
                <w:sz w:val="24"/>
                <w:szCs w:val="24"/>
              </w:rPr>
            </w:pPr>
          </w:p>
        </w:tc>
        <w:tc>
          <w:tcPr>
            <w:tcW w:w="1814"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Tesis ve altyapının</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kullanımı</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ihtiyaçlar</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doğrultusunda</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AF7842" w:rsidRPr="00FD200F" w:rsidRDefault="00AF7842" w:rsidP="006E7D05">
            <w:pPr>
              <w:autoSpaceDE w:val="0"/>
              <w:autoSpaceDN w:val="0"/>
              <w:adjustRightInd w:val="0"/>
              <w:rPr>
                <w:rFonts w:ascii="Times New Roman" w:hAnsi="Times New Roman" w:cs="Times New Roman"/>
                <w:sz w:val="24"/>
                <w:szCs w:val="24"/>
              </w:rPr>
            </w:pPr>
          </w:p>
        </w:tc>
        <w:tc>
          <w:tcPr>
            <w:tcW w:w="1815" w:type="dxa"/>
          </w:tcPr>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6E7D05" w:rsidRPr="00FD200F" w:rsidRDefault="006E7D05" w:rsidP="006E7D05">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AF7842" w:rsidRPr="00FD200F" w:rsidRDefault="006E7D05" w:rsidP="006E7D05">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8F1916" w:rsidRDefault="008F1916" w:rsidP="006F1B90">
      <w:pPr>
        <w:autoSpaceDE w:val="0"/>
        <w:autoSpaceDN w:val="0"/>
        <w:adjustRightInd w:val="0"/>
        <w:spacing w:after="0" w:line="240" w:lineRule="auto"/>
        <w:rPr>
          <w:rFonts w:ascii="Times New Roman" w:hAnsi="Times New Roman" w:cs="Times New Roman"/>
          <w:b/>
          <w:bCs/>
          <w:sz w:val="24"/>
          <w:szCs w:val="24"/>
        </w:rPr>
      </w:pPr>
    </w:p>
    <w:p w:rsidR="00DB3776" w:rsidRPr="00DB3776" w:rsidRDefault="00DB3776" w:rsidP="00DB3776">
      <w:pPr>
        <w:autoSpaceDE w:val="0"/>
        <w:autoSpaceDN w:val="0"/>
        <w:adjustRightInd w:val="0"/>
        <w:rPr>
          <w:rFonts w:ascii="Times New Roman" w:hAnsi="Times New Roman" w:cs="Times New Roman"/>
          <w:sz w:val="24"/>
          <w:szCs w:val="24"/>
        </w:rPr>
      </w:pPr>
      <w:r w:rsidRPr="00DB3776">
        <w:rPr>
          <w:rFonts w:ascii="Times New Roman" w:hAnsi="Times New Roman" w:cs="Times New Roman"/>
          <w:bCs/>
          <w:sz w:val="24"/>
          <w:szCs w:val="24"/>
        </w:rPr>
        <w:t xml:space="preserve">Bölüme ait </w:t>
      </w:r>
      <w:r>
        <w:rPr>
          <w:rFonts w:ascii="Times New Roman" w:hAnsi="Times New Roman" w:cs="Times New Roman"/>
          <w:sz w:val="24"/>
          <w:szCs w:val="24"/>
        </w:rPr>
        <w:t>tesis ve altyapı</w:t>
      </w:r>
      <w:r w:rsidRPr="00DB3776">
        <w:rPr>
          <w:rFonts w:ascii="Times New Roman" w:hAnsi="Times New Roman" w:cs="Times New Roman"/>
          <w:sz w:val="24"/>
          <w:szCs w:val="24"/>
        </w:rPr>
        <w:t xml:space="preserve"> olanakları mevcut değildir. </w:t>
      </w:r>
    </w:p>
    <w:p w:rsidR="00DB3776" w:rsidRPr="00FD200F" w:rsidRDefault="00DB3776" w:rsidP="006F1B90">
      <w:pPr>
        <w:autoSpaceDE w:val="0"/>
        <w:autoSpaceDN w:val="0"/>
        <w:adjustRightInd w:val="0"/>
        <w:spacing w:after="0" w:line="240" w:lineRule="auto"/>
        <w:rPr>
          <w:rFonts w:ascii="Times New Roman" w:hAnsi="Times New Roman" w:cs="Times New Roman"/>
          <w:b/>
          <w:bCs/>
          <w:sz w:val="24"/>
          <w:szCs w:val="24"/>
        </w:rPr>
      </w:pPr>
    </w:p>
    <w:p w:rsidR="008F1916" w:rsidRPr="00FD200F" w:rsidRDefault="006E7D05"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B.5.4. Engelsiz üniversite</w:t>
      </w:r>
    </w:p>
    <w:p w:rsidR="008F1916" w:rsidRPr="00FD200F" w:rsidRDefault="008F1916"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AF7842" w:rsidRPr="00FD200F" w:rsidTr="00AF7842">
        <w:tc>
          <w:tcPr>
            <w:tcW w:w="1814" w:type="dxa"/>
          </w:tcPr>
          <w:p w:rsidR="00AF7842" w:rsidRPr="00FD200F" w:rsidRDefault="00AF7842"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E32736" w:rsidRPr="00E32736">
              <w:rPr>
                <w:rFonts w:ascii="Times New Roman" w:hAnsi="Times New Roman" w:cs="Times New Roman"/>
                <w:b/>
                <w:sz w:val="24"/>
                <w:szCs w:val="24"/>
              </w:rPr>
              <w:t>DÜZEY</w:t>
            </w:r>
          </w:p>
        </w:tc>
        <w:tc>
          <w:tcPr>
            <w:tcW w:w="1814"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AF7842" w:rsidRPr="00FD200F" w:rsidRDefault="00AF7842" w:rsidP="00AF7842">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AF7842" w:rsidRPr="00FD200F" w:rsidTr="00AF7842">
        <w:tc>
          <w:tcPr>
            <w:tcW w:w="1814" w:type="dxa"/>
          </w:tcPr>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engelsiz</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üniversite</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düzenlemeleri</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AF7842" w:rsidRPr="00FD200F" w:rsidRDefault="00AF7842" w:rsidP="00B14A03">
            <w:pPr>
              <w:autoSpaceDE w:val="0"/>
              <w:autoSpaceDN w:val="0"/>
              <w:adjustRightInd w:val="0"/>
              <w:rPr>
                <w:rFonts w:ascii="Times New Roman" w:hAnsi="Times New Roman" w:cs="Times New Roman"/>
                <w:sz w:val="24"/>
                <w:szCs w:val="24"/>
              </w:rPr>
            </w:pPr>
          </w:p>
        </w:tc>
        <w:tc>
          <w:tcPr>
            <w:tcW w:w="1814" w:type="dxa"/>
          </w:tcPr>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Nitelikli, erişilebilir</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adil engelsiz</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üniversite</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uygulamalarına</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ilişkin planlamalar</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AF7842" w:rsidRPr="00FD200F" w:rsidRDefault="00AF7842" w:rsidP="00B14A03">
            <w:pPr>
              <w:autoSpaceDE w:val="0"/>
              <w:autoSpaceDN w:val="0"/>
              <w:adjustRightInd w:val="0"/>
              <w:rPr>
                <w:rFonts w:ascii="Times New Roman" w:hAnsi="Times New Roman" w:cs="Times New Roman"/>
                <w:sz w:val="24"/>
                <w:szCs w:val="24"/>
              </w:rPr>
            </w:pPr>
          </w:p>
        </w:tc>
        <w:tc>
          <w:tcPr>
            <w:tcW w:w="1815" w:type="dxa"/>
          </w:tcPr>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 engelsiz</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üniversite</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uygulamaları</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sürdürülmektedir.</w:t>
            </w:r>
          </w:p>
          <w:p w:rsidR="00AF7842" w:rsidRPr="00FD200F" w:rsidRDefault="00AF7842" w:rsidP="00B14A03">
            <w:pPr>
              <w:autoSpaceDE w:val="0"/>
              <w:autoSpaceDN w:val="0"/>
              <w:adjustRightInd w:val="0"/>
              <w:rPr>
                <w:rFonts w:ascii="Times New Roman" w:hAnsi="Times New Roman" w:cs="Times New Roman"/>
                <w:sz w:val="24"/>
                <w:szCs w:val="24"/>
              </w:rPr>
            </w:pPr>
          </w:p>
        </w:tc>
        <w:tc>
          <w:tcPr>
            <w:tcW w:w="1814" w:type="dxa"/>
          </w:tcPr>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Engelsiz üniversite</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uygulamaları</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dezavantajlı</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grupların görüşleri</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 alınarak</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AF7842" w:rsidRPr="00FD200F" w:rsidRDefault="00AF7842" w:rsidP="00B14A03">
            <w:pPr>
              <w:autoSpaceDE w:val="0"/>
              <w:autoSpaceDN w:val="0"/>
              <w:adjustRightInd w:val="0"/>
              <w:rPr>
                <w:rFonts w:ascii="Times New Roman" w:hAnsi="Times New Roman" w:cs="Times New Roman"/>
                <w:sz w:val="24"/>
                <w:szCs w:val="24"/>
              </w:rPr>
            </w:pPr>
          </w:p>
        </w:tc>
        <w:tc>
          <w:tcPr>
            <w:tcW w:w="1815" w:type="dxa"/>
          </w:tcPr>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AF7842" w:rsidRPr="00FD200F" w:rsidRDefault="00B14A03" w:rsidP="00B14A0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8F1916" w:rsidRPr="00DB3776" w:rsidRDefault="00DB3776" w:rsidP="006F1B90">
      <w:pPr>
        <w:autoSpaceDE w:val="0"/>
        <w:autoSpaceDN w:val="0"/>
        <w:adjustRightInd w:val="0"/>
        <w:spacing w:after="0" w:line="240" w:lineRule="auto"/>
        <w:rPr>
          <w:rFonts w:ascii="Times New Roman" w:hAnsi="Times New Roman" w:cs="Times New Roman"/>
          <w:bCs/>
          <w:sz w:val="24"/>
          <w:szCs w:val="24"/>
        </w:rPr>
      </w:pPr>
      <w:r w:rsidRPr="00DB3776">
        <w:rPr>
          <w:rFonts w:ascii="Times New Roman" w:hAnsi="Times New Roman" w:cs="Times New Roman"/>
          <w:bCs/>
          <w:sz w:val="24"/>
          <w:szCs w:val="24"/>
        </w:rPr>
        <w:t xml:space="preserve">Bölümde engelsiz üniversite düzenlemeleri mevcut değildir. </w:t>
      </w:r>
    </w:p>
    <w:p w:rsidR="00B14A03" w:rsidRPr="00FD200F" w:rsidRDefault="00B14A03" w:rsidP="006F1B90">
      <w:pPr>
        <w:autoSpaceDE w:val="0"/>
        <w:autoSpaceDN w:val="0"/>
        <w:adjustRightInd w:val="0"/>
        <w:spacing w:after="0" w:line="240" w:lineRule="auto"/>
        <w:rPr>
          <w:rFonts w:ascii="Times New Roman" w:hAnsi="Times New Roman" w:cs="Times New Roman"/>
          <w:b/>
          <w:bCs/>
          <w:sz w:val="24"/>
          <w:szCs w:val="24"/>
        </w:rPr>
      </w:pPr>
    </w:p>
    <w:p w:rsidR="00B14A03" w:rsidRPr="00FD200F" w:rsidRDefault="00B14A03"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lastRenderedPageBreak/>
        <w:t>B.5.5. Psikolojik danışmanlık ve kariyer hizmetleri</w:t>
      </w:r>
    </w:p>
    <w:p w:rsidR="00B14A03" w:rsidRPr="00FD200F" w:rsidRDefault="00B14A03" w:rsidP="006F1B90">
      <w:pPr>
        <w:autoSpaceDE w:val="0"/>
        <w:autoSpaceDN w:val="0"/>
        <w:adjustRightInd w:val="0"/>
        <w:spacing w:after="0" w:line="240" w:lineRule="auto"/>
        <w:rPr>
          <w:rFonts w:ascii="Times New Roman" w:hAnsi="Times New Roman" w:cs="Times New Roman"/>
          <w:b/>
          <w:sz w:val="24"/>
          <w:szCs w:val="24"/>
          <w:u w:val="single"/>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034DC5" w:rsidRPr="00FD200F" w:rsidTr="00B14A03">
        <w:tc>
          <w:tcPr>
            <w:tcW w:w="1814" w:type="dxa"/>
          </w:tcPr>
          <w:p w:rsidR="00034DC5" w:rsidRPr="00FD200F" w:rsidRDefault="00034DC5"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034DC5" w:rsidRPr="00FD200F" w:rsidRDefault="00034DC5" w:rsidP="00B14A0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034DC5" w:rsidRPr="00FD200F" w:rsidRDefault="00034DC5" w:rsidP="00B14A0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r w:rsidR="00E32736">
              <w:rPr>
                <w:rFonts w:ascii="Times New Roman" w:hAnsi="Times New Roman" w:cs="Times New Roman"/>
                <w:sz w:val="24"/>
                <w:szCs w:val="24"/>
              </w:rPr>
              <w:t xml:space="preserve"> </w:t>
            </w:r>
            <w:r w:rsidR="00E32736" w:rsidRPr="00E32736">
              <w:rPr>
                <w:rFonts w:ascii="Times New Roman" w:hAnsi="Times New Roman" w:cs="Times New Roman"/>
                <w:b/>
                <w:sz w:val="24"/>
                <w:szCs w:val="24"/>
              </w:rPr>
              <w:t>DÜZEY</w:t>
            </w:r>
          </w:p>
        </w:tc>
        <w:tc>
          <w:tcPr>
            <w:tcW w:w="1814" w:type="dxa"/>
          </w:tcPr>
          <w:p w:rsidR="00034DC5" w:rsidRPr="00FD200F" w:rsidRDefault="00034DC5" w:rsidP="00B14A0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034DC5" w:rsidRPr="00FD200F" w:rsidRDefault="00034DC5" w:rsidP="00B14A0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034DC5" w:rsidRPr="00FD200F" w:rsidTr="00B14A03">
        <w:tc>
          <w:tcPr>
            <w:tcW w:w="1814" w:type="dxa"/>
          </w:tcPr>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psikolojik</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danışmanlık ve</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kariyer</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hizmetlerine ilişkin</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düzenli faaliyetler</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034DC5" w:rsidRPr="00FD200F" w:rsidRDefault="00034DC5" w:rsidP="00B14A03">
            <w:pPr>
              <w:autoSpaceDE w:val="0"/>
              <w:autoSpaceDN w:val="0"/>
              <w:adjustRightInd w:val="0"/>
              <w:rPr>
                <w:rFonts w:ascii="Times New Roman" w:hAnsi="Times New Roman" w:cs="Times New Roman"/>
                <w:sz w:val="24"/>
                <w:szCs w:val="24"/>
              </w:rPr>
            </w:pPr>
          </w:p>
        </w:tc>
        <w:tc>
          <w:tcPr>
            <w:tcW w:w="1814" w:type="dxa"/>
          </w:tcPr>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uygun</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nitelik ve nicelikte</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(erişilebilir,</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çeşitlendirilmiş,</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ilan edilmiş)</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psikolojik</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danışmanlık ve</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kariyer</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hizmetlerine</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ilişkin planlama</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034DC5" w:rsidRPr="00FD200F" w:rsidRDefault="00034DC5" w:rsidP="00B14A03">
            <w:pPr>
              <w:autoSpaceDE w:val="0"/>
              <w:autoSpaceDN w:val="0"/>
              <w:adjustRightInd w:val="0"/>
              <w:rPr>
                <w:rFonts w:ascii="Times New Roman" w:hAnsi="Times New Roman" w:cs="Times New Roman"/>
                <w:sz w:val="24"/>
                <w:szCs w:val="24"/>
              </w:rPr>
            </w:pPr>
          </w:p>
        </w:tc>
        <w:tc>
          <w:tcPr>
            <w:tcW w:w="1815" w:type="dxa"/>
          </w:tcPr>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planlamalar</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dahilinde</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psikolojik</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danışmanlık ve</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kariyer</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hizmetleri</w:t>
            </w:r>
          </w:p>
          <w:p w:rsidR="00B14A03" w:rsidRPr="00FD200F" w:rsidRDefault="00B14A03" w:rsidP="00B14A03">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uygulanmaktadı</w:t>
            </w:r>
            <w:proofErr w:type="spellEnd"/>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r.</w:t>
            </w:r>
          </w:p>
          <w:p w:rsidR="00034DC5" w:rsidRPr="00FD200F" w:rsidRDefault="00034DC5" w:rsidP="00B14A03">
            <w:pPr>
              <w:autoSpaceDE w:val="0"/>
              <w:autoSpaceDN w:val="0"/>
              <w:adjustRightInd w:val="0"/>
              <w:rPr>
                <w:rFonts w:ascii="Times New Roman" w:hAnsi="Times New Roman" w:cs="Times New Roman"/>
                <w:sz w:val="24"/>
                <w:szCs w:val="24"/>
              </w:rPr>
            </w:pPr>
          </w:p>
        </w:tc>
        <w:tc>
          <w:tcPr>
            <w:tcW w:w="1814" w:type="dxa"/>
          </w:tcPr>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Psikolojik</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danışmanlık ve</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kariyer</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hizmetlerine ilişkin</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öğrenci görüşleri</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 alınarak</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034DC5" w:rsidRPr="00FD200F" w:rsidRDefault="00034DC5" w:rsidP="00B14A03">
            <w:pPr>
              <w:autoSpaceDE w:val="0"/>
              <w:autoSpaceDN w:val="0"/>
              <w:adjustRightInd w:val="0"/>
              <w:rPr>
                <w:rFonts w:ascii="Times New Roman" w:hAnsi="Times New Roman" w:cs="Times New Roman"/>
                <w:sz w:val="24"/>
                <w:szCs w:val="24"/>
              </w:rPr>
            </w:pPr>
          </w:p>
        </w:tc>
        <w:tc>
          <w:tcPr>
            <w:tcW w:w="1815" w:type="dxa"/>
          </w:tcPr>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B14A03" w:rsidRPr="00FD200F" w:rsidRDefault="00B14A03" w:rsidP="00B14A03">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034DC5" w:rsidRPr="00FD200F" w:rsidRDefault="00B14A03" w:rsidP="00B14A0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E32736" w:rsidRDefault="00E32736" w:rsidP="00E32736">
      <w:pPr>
        <w:autoSpaceDE w:val="0"/>
        <w:autoSpaceDN w:val="0"/>
        <w:adjustRightInd w:val="0"/>
        <w:spacing w:after="0" w:line="240" w:lineRule="auto"/>
        <w:jc w:val="both"/>
        <w:rPr>
          <w:rFonts w:ascii="Times New Roman" w:hAnsi="Times New Roman" w:cs="Times New Roman"/>
          <w:sz w:val="24"/>
          <w:szCs w:val="24"/>
        </w:rPr>
      </w:pPr>
      <w:r w:rsidRPr="00E32736">
        <w:rPr>
          <w:rFonts w:ascii="Times New Roman" w:hAnsi="Times New Roman" w:cs="Times New Roman"/>
          <w:sz w:val="24"/>
          <w:szCs w:val="24"/>
        </w:rPr>
        <w:t xml:space="preserve">Bölümde öğrencilere yönelik Psikolojik Danışmanlık ve Gelişim Merkezi hizmeti bulunmamaktadır. </w:t>
      </w:r>
      <w:r>
        <w:rPr>
          <w:rFonts w:ascii="Times New Roman" w:hAnsi="Times New Roman" w:cs="Times New Roman"/>
          <w:sz w:val="24"/>
          <w:szCs w:val="24"/>
        </w:rPr>
        <w:t>Ancak Bandı</w:t>
      </w:r>
      <w:r w:rsidRPr="00E32736">
        <w:rPr>
          <w:rFonts w:ascii="Times New Roman" w:hAnsi="Times New Roman" w:cs="Times New Roman"/>
          <w:sz w:val="24"/>
          <w:szCs w:val="24"/>
        </w:rPr>
        <w:t xml:space="preserve">rma </w:t>
      </w:r>
      <w:proofErr w:type="spellStart"/>
      <w:r w:rsidRPr="00E32736">
        <w:rPr>
          <w:rFonts w:ascii="Times New Roman" w:hAnsi="Times New Roman" w:cs="Times New Roman"/>
          <w:sz w:val="24"/>
          <w:szCs w:val="24"/>
        </w:rPr>
        <w:t>Onyedi</w:t>
      </w:r>
      <w:proofErr w:type="spellEnd"/>
      <w:r w:rsidRPr="00E32736">
        <w:rPr>
          <w:rFonts w:ascii="Times New Roman" w:hAnsi="Times New Roman" w:cs="Times New Roman"/>
          <w:sz w:val="24"/>
          <w:szCs w:val="24"/>
        </w:rPr>
        <w:t xml:space="preserve"> Eylül Üniversitesi Sağlık, Kültür ve Spor Daire Başkanlığı’nda Psikolojik Danışmanlık ve Rehberlik Birimi yer almaktadır. İİBF öğrencileri bu hizmetten ücretsiz bir biçimde yararlanabilmektedir.</w:t>
      </w:r>
    </w:p>
    <w:p w:rsidR="008F1916" w:rsidRPr="00E32736" w:rsidRDefault="00E32736" w:rsidP="00E32736">
      <w:pPr>
        <w:autoSpaceDE w:val="0"/>
        <w:autoSpaceDN w:val="0"/>
        <w:adjustRightInd w:val="0"/>
        <w:spacing w:after="0" w:line="240" w:lineRule="auto"/>
        <w:jc w:val="both"/>
        <w:rPr>
          <w:rFonts w:ascii="Times New Roman" w:hAnsi="Times New Roman" w:cs="Times New Roman"/>
          <w:b/>
          <w:bCs/>
          <w:sz w:val="24"/>
          <w:szCs w:val="24"/>
        </w:rPr>
      </w:pPr>
      <w:r w:rsidRPr="00E32736">
        <w:rPr>
          <w:rFonts w:ascii="Times New Roman" w:hAnsi="Times New Roman" w:cs="Times New Roman"/>
          <w:sz w:val="24"/>
          <w:szCs w:val="24"/>
        </w:rPr>
        <w:t>(</w:t>
      </w:r>
      <w:hyperlink r:id="rId24" w:history="1">
        <w:r w:rsidRPr="001B6519">
          <w:rPr>
            <w:rStyle w:val="Kpr"/>
            <w:rFonts w:ascii="Times New Roman" w:hAnsi="Times New Roman" w:cs="Times New Roman"/>
            <w:sz w:val="24"/>
            <w:szCs w:val="24"/>
          </w:rPr>
          <w:t>https://sksdb.bandirma.edu.tr/Content/Web/Yuklemeler/DosyaYoneticisi/316/files/web%20sitesi.pdf</w:t>
        </w:r>
      </w:hyperlink>
      <w:r w:rsidRPr="00E32736">
        <w:rPr>
          <w:rFonts w:ascii="Times New Roman" w:hAnsi="Times New Roman" w:cs="Times New Roman"/>
          <w:sz w:val="24"/>
          <w:szCs w:val="24"/>
        </w:rPr>
        <w:t>)</w:t>
      </w:r>
      <w:r>
        <w:rPr>
          <w:rFonts w:ascii="Times New Roman" w:hAnsi="Times New Roman" w:cs="Times New Roman"/>
          <w:sz w:val="24"/>
          <w:szCs w:val="24"/>
        </w:rPr>
        <w:t xml:space="preserve"> </w:t>
      </w:r>
    </w:p>
    <w:p w:rsidR="00E32736" w:rsidRDefault="00E32736" w:rsidP="006F1B90">
      <w:pPr>
        <w:autoSpaceDE w:val="0"/>
        <w:autoSpaceDN w:val="0"/>
        <w:adjustRightInd w:val="0"/>
        <w:spacing w:after="0" w:line="240" w:lineRule="auto"/>
        <w:rPr>
          <w:rFonts w:ascii="Times New Roman" w:hAnsi="Times New Roman" w:cs="Times New Roman"/>
          <w:b/>
          <w:bCs/>
          <w:sz w:val="24"/>
          <w:szCs w:val="24"/>
        </w:rPr>
      </w:pPr>
    </w:p>
    <w:p w:rsidR="00DB3776" w:rsidRPr="00FD200F" w:rsidRDefault="00DB3776" w:rsidP="006F1B90">
      <w:pPr>
        <w:autoSpaceDE w:val="0"/>
        <w:autoSpaceDN w:val="0"/>
        <w:adjustRightInd w:val="0"/>
        <w:spacing w:after="0" w:line="240" w:lineRule="auto"/>
        <w:rPr>
          <w:rFonts w:ascii="Times New Roman" w:hAnsi="Times New Roman" w:cs="Times New Roman"/>
          <w:b/>
          <w:bCs/>
          <w:sz w:val="24"/>
          <w:szCs w:val="24"/>
        </w:rPr>
      </w:pPr>
    </w:p>
    <w:p w:rsidR="006F6E44" w:rsidRPr="00FD200F" w:rsidRDefault="006F6E44" w:rsidP="006F1B90">
      <w:pPr>
        <w:autoSpaceDE w:val="0"/>
        <w:autoSpaceDN w:val="0"/>
        <w:adjustRightInd w:val="0"/>
        <w:spacing w:after="0" w:line="240" w:lineRule="auto"/>
        <w:rPr>
          <w:rFonts w:ascii="Times New Roman" w:hAnsi="Times New Roman" w:cs="Times New Roman"/>
          <w:b/>
          <w:sz w:val="24"/>
          <w:szCs w:val="24"/>
        </w:rPr>
      </w:pPr>
      <w:r w:rsidRPr="00FD200F">
        <w:rPr>
          <w:rFonts w:ascii="Times New Roman" w:hAnsi="Times New Roman" w:cs="Times New Roman"/>
          <w:b/>
          <w:sz w:val="24"/>
          <w:szCs w:val="24"/>
        </w:rPr>
        <w:t>B.6. Programların İzlenmesi ve Güncellenmesi</w:t>
      </w:r>
    </w:p>
    <w:p w:rsidR="006F6E44" w:rsidRPr="00FD200F" w:rsidRDefault="006F6E44" w:rsidP="006F1B90">
      <w:pPr>
        <w:autoSpaceDE w:val="0"/>
        <w:autoSpaceDN w:val="0"/>
        <w:adjustRightInd w:val="0"/>
        <w:spacing w:after="0" w:line="240" w:lineRule="auto"/>
        <w:rPr>
          <w:rFonts w:ascii="Times New Roman" w:hAnsi="Times New Roman" w:cs="Times New Roman"/>
          <w:b/>
          <w:sz w:val="24"/>
          <w:szCs w:val="24"/>
        </w:rPr>
      </w:pPr>
    </w:p>
    <w:p w:rsidR="006F6E44" w:rsidRPr="00FD200F" w:rsidRDefault="006F6E44" w:rsidP="006F6E44">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B.6.1. Program çıktılarının izlenmesi ve güncellenmesi</w:t>
      </w:r>
    </w:p>
    <w:p w:rsidR="006F6E44" w:rsidRPr="00FD200F" w:rsidRDefault="006F6E44"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034DC5" w:rsidRPr="00FD200F" w:rsidTr="00B14A03">
        <w:tc>
          <w:tcPr>
            <w:tcW w:w="1814" w:type="dxa"/>
          </w:tcPr>
          <w:p w:rsidR="00034DC5" w:rsidRPr="00FD200F" w:rsidRDefault="00034DC5"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484320">
              <w:rPr>
                <w:rFonts w:ascii="Times New Roman" w:hAnsi="Times New Roman" w:cs="Times New Roman"/>
                <w:sz w:val="24"/>
                <w:szCs w:val="24"/>
              </w:rPr>
              <w:t>DÜZEY</w:t>
            </w:r>
          </w:p>
        </w:tc>
        <w:tc>
          <w:tcPr>
            <w:tcW w:w="1814" w:type="dxa"/>
          </w:tcPr>
          <w:p w:rsidR="00034DC5" w:rsidRPr="00FD200F" w:rsidRDefault="00034DC5" w:rsidP="00B14A0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034DC5" w:rsidRPr="00FD200F" w:rsidRDefault="00034DC5" w:rsidP="00B14A0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034DC5" w:rsidRPr="00FD200F" w:rsidRDefault="00034DC5" w:rsidP="00B14A0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034DC5" w:rsidRPr="00FD200F" w:rsidRDefault="00034DC5" w:rsidP="00B14A0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034DC5" w:rsidRPr="00FD200F" w:rsidTr="00B14A03">
        <w:tc>
          <w:tcPr>
            <w:tcW w:w="1814"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 çıktılarının</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izlenmesine ve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güncellenmesine</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ilişkin mekanizma</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034DC5" w:rsidRPr="00FD200F" w:rsidRDefault="00034DC5" w:rsidP="006F6E44">
            <w:pPr>
              <w:autoSpaceDE w:val="0"/>
              <w:autoSpaceDN w:val="0"/>
              <w:adjustRightInd w:val="0"/>
              <w:rPr>
                <w:rFonts w:ascii="Times New Roman" w:hAnsi="Times New Roman" w:cs="Times New Roman"/>
                <w:sz w:val="24"/>
                <w:szCs w:val="24"/>
              </w:rPr>
            </w:pPr>
          </w:p>
        </w:tc>
        <w:tc>
          <w:tcPr>
            <w:tcW w:w="1814"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 çıktılarının</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izlenmesine ve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güncellenmesine</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ilişkin periyot, ilke,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kural ve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göstergeler</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oluşturulmuştur.</w:t>
            </w:r>
          </w:p>
          <w:p w:rsidR="00034DC5" w:rsidRPr="00FD200F" w:rsidRDefault="00034DC5" w:rsidP="006F6E44">
            <w:pPr>
              <w:autoSpaceDE w:val="0"/>
              <w:autoSpaceDN w:val="0"/>
              <w:adjustRightInd w:val="0"/>
              <w:rPr>
                <w:rFonts w:ascii="Times New Roman" w:hAnsi="Times New Roman" w:cs="Times New Roman"/>
                <w:sz w:val="24"/>
                <w:szCs w:val="24"/>
              </w:rPr>
            </w:pPr>
          </w:p>
        </w:tc>
        <w:tc>
          <w:tcPr>
            <w:tcW w:w="1815"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Programların</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çıktılarının</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izlenmesine ve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güncellenmesine</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ilişkin</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işletilmektedir.</w:t>
            </w:r>
          </w:p>
          <w:p w:rsidR="00034DC5" w:rsidRPr="00FD200F" w:rsidRDefault="00034DC5" w:rsidP="006F6E44">
            <w:pPr>
              <w:autoSpaceDE w:val="0"/>
              <w:autoSpaceDN w:val="0"/>
              <w:adjustRightInd w:val="0"/>
              <w:rPr>
                <w:rFonts w:ascii="Times New Roman" w:hAnsi="Times New Roman" w:cs="Times New Roman"/>
                <w:sz w:val="24"/>
                <w:szCs w:val="24"/>
              </w:rPr>
            </w:pPr>
          </w:p>
        </w:tc>
        <w:tc>
          <w:tcPr>
            <w:tcW w:w="1814"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 çıktıları bu</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 ile</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izlenmekte ve ilgili</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paydaşların</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görüşleri de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alınarak</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güncellenmektedir.</w:t>
            </w:r>
          </w:p>
          <w:p w:rsidR="00034DC5" w:rsidRPr="00FD200F" w:rsidRDefault="00034DC5" w:rsidP="006F6E44">
            <w:pPr>
              <w:autoSpaceDE w:val="0"/>
              <w:autoSpaceDN w:val="0"/>
              <w:adjustRightInd w:val="0"/>
              <w:rPr>
                <w:rFonts w:ascii="Times New Roman" w:hAnsi="Times New Roman" w:cs="Times New Roman"/>
                <w:sz w:val="24"/>
                <w:szCs w:val="24"/>
              </w:rPr>
            </w:pPr>
          </w:p>
        </w:tc>
        <w:tc>
          <w:tcPr>
            <w:tcW w:w="1815"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034DC5" w:rsidRPr="00FD200F" w:rsidRDefault="006F6E44" w:rsidP="006F6E4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034DC5" w:rsidRDefault="00034DC5" w:rsidP="006F1B90">
      <w:pPr>
        <w:autoSpaceDE w:val="0"/>
        <w:autoSpaceDN w:val="0"/>
        <w:adjustRightInd w:val="0"/>
        <w:spacing w:after="0" w:line="240" w:lineRule="auto"/>
        <w:rPr>
          <w:rFonts w:ascii="Times New Roman" w:hAnsi="Times New Roman" w:cs="Times New Roman"/>
          <w:b/>
          <w:bCs/>
          <w:sz w:val="24"/>
          <w:szCs w:val="24"/>
        </w:rPr>
      </w:pPr>
    </w:p>
    <w:p w:rsidR="00E32736" w:rsidRDefault="00484320" w:rsidP="0048432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Bölüm bazında, program çıktılarının </w:t>
      </w:r>
      <w:r w:rsidRPr="00FD200F">
        <w:rPr>
          <w:rFonts w:ascii="Times New Roman" w:hAnsi="Times New Roman" w:cs="Times New Roman"/>
          <w:sz w:val="24"/>
          <w:szCs w:val="24"/>
        </w:rPr>
        <w:t>izlenmesine ve</w:t>
      </w:r>
      <w:r>
        <w:rPr>
          <w:rFonts w:ascii="Times New Roman" w:hAnsi="Times New Roman" w:cs="Times New Roman"/>
          <w:sz w:val="24"/>
          <w:szCs w:val="24"/>
        </w:rPr>
        <w:t xml:space="preserve"> </w:t>
      </w:r>
      <w:r w:rsidRPr="00FD200F">
        <w:rPr>
          <w:rFonts w:ascii="Times New Roman" w:hAnsi="Times New Roman" w:cs="Times New Roman"/>
          <w:sz w:val="24"/>
          <w:szCs w:val="24"/>
        </w:rPr>
        <w:t>güncellenmesine</w:t>
      </w:r>
      <w:r>
        <w:rPr>
          <w:rFonts w:ascii="Times New Roman" w:hAnsi="Times New Roman" w:cs="Times New Roman"/>
          <w:sz w:val="24"/>
          <w:szCs w:val="24"/>
        </w:rPr>
        <w:t xml:space="preserve"> </w:t>
      </w:r>
      <w:r w:rsidRPr="00FD200F">
        <w:rPr>
          <w:rFonts w:ascii="Times New Roman" w:hAnsi="Times New Roman" w:cs="Times New Roman"/>
          <w:sz w:val="24"/>
          <w:szCs w:val="24"/>
        </w:rPr>
        <w:t>ilişkin mekanizma</w:t>
      </w:r>
      <w:r>
        <w:rPr>
          <w:rFonts w:ascii="Times New Roman" w:hAnsi="Times New Roman" w:cs="Times New Roman"/>
          <w:sz w:val="24"/>
          <w:szCs w:val="24"/>
        </w:rPr>
        <w:t xml:space="preserve">lar mevcut değildir. </w:t>
      </w:r>
    </w:p>
    <w:p w:rsidR="00484320" w:rsidRDefault="00484320" w:rsidP="00484320">
      <w:pPr>
        <w:autoSpaceDE w:val="0"/>
        <w:autoSpaceDN w:val="0"/>
        <w:adjustRightInd w:val="0"/>
        <w:rPr>
          <w:rFonts w:ascii="Times New Roman" w:hAnsi="Times New Roman" w:cs="Times New Roman"/>
          <w:b/>
          <w:bCs/>
          <w:sz w:val="24"/>
          <w:szCs w:val="24"/>
        </w:rPr>
      </w:pPr>
    </w:p>
    <w:p w:rsidR="00E32736" w:rsidRDefault="00E32736" w:rsidP="006F1B90">
      <w:pPr>
        <w:autoSpaceDE w:val="0"/>
        <w:autoSpaceDN w:val="0"/>
        <w:adjustRightInd w:val="0"/>
        <w:spacing w:after="0" w:line="240" w:lineRule="auto"/>
        <w:rPr>
          <w:rFonts w:ascii="Times New Roman" w:hAnsi="Times New Roman" w:cs="Times New Roman"/>
          <w:b/>
          <w:bCs/>
          <w:sz w:val="24"/>
          <w:szCs w:val="24"/>
        </w:rPr>
      </w:pPr>
    </w:p>
    <w:p w:rsidR="00E32736" w:rsidRDefault="00E32736" w:rsidP="006F1B90">
      <w:pPr>
        <w:autoSpaceDE w:val="0"/>
        <w:autoSpaceDN w:val="0"/>
        <w:adjustRightInd w:val="0"/>
        <w:spacing w:after="0" w:line="240" w:lineRule="auto"/>
        <w:rPr>
          <w:rFonts w:ascii="Times New Roman" w:hAnsi="Times New Roman" w:cs="Times New Roman"/>
          <w:b/>
          <w:bCs/>
          <w:sz w:val="24"/>
          <w:szCs w:val="24"/>
        </w:rPr>
      </w:pPr>
    </w:p>
    <w:p w:rsidR="00E32736" w:rsidRDefault="00E32736" w:rsidP="006F1B90">
      <w:pPr>
        <w:autoSpaceDE w:val="0"/>
        <w:autoSpaceDN w:val="0"/>
        <w:adjustRightInd w:val="0"/>
        <w:spacing w:after="0" w:line="240" w:lineRule="auto"/>
        <w:rPr>
          <w:rFonts w:ascii="Times New Roman" w:hAnsi="Times New Roman" w:cs="Times New Roman"/>
          <w:b/>
          <w:bCs/>
          <w:sz w:val="24"/>
          <w:szCs w:val="24"/>
        </w:rPr>
      </w:pPr>
    </w:p>
    <w:p w:rsidR="00E32736" w:rsidRDefault="00E32736" w:rsidP="006F1B90">
      <w:pPr>
        <w:autoSpaceDE w:val="0"/>
        <w:autoSpaceDN w:val="0"/>
        <w:adjustRightInd w:val="0"/>
        <w:spacing w:after="0" w:line="240" w:lineRule="auto"/>
        <w:rPr>
          <w:rFonts w:ascii="Times New Roman" w:hAnsi="Times New Roman" w:cs="Times New Roman"/>
          <w:b/>
          <w:bCs/>
          <w:sz w:val="24"/>
          <w:szCs w:val="24"/>
        </w:rPr>
      </w:pPr>
    </w:p>
    <w:p w:rsidR="00E32736" w:rsidRPr="00FD200F" w:rsidRDefault="00E32736" w:rsidP="006F1B90">
      <w:pPr>
        <w:autoSpaceDE w:val="0"/>
        <w:autoSpaceDN w:val="0"/>
        <w:adjustRightInd w:val="0"/>
        <w:spacing w:after="0" w:line="240" w:lineRule="auto"/>
        <w:rPr>
          <w:rFonts w:ascii="Times New Roman" w:hAnsi="Times New Roman" w:cs="Times New Roman"/>
          <w:b/>
          <w:bCs/>
          <w:sz w:val="24"/>
          <w:szCs w:val="24"/>
        </w:rPr>
      </w:pPr>
    </w:p>
    <w:p w:rsidR="006F6E44" w:rsidRPr="00FD200F" w:rsidRDefault="006F6E44"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B.6.2. Mezun izleme sistemi</w:t>
      </w:r>
    </w:p>
    <w:p w:rsidR="006F6E44" w:rsidRPr="00FD200F" w:rsidRDefault="006F6E44"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034DC5" w:rsidRPr="00FD200F" w:rsidTr="00B14A03">
        <w:tc>
          <w:tcPr>
            <w:tcW w:w="1814" w:type="dxa"/>
          </w:tcPr>
          <w:p w:rsidR="00034DC5" w:rsidRPr="00FD200F" w:rsidRDefault="00034DC5"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034DC5" w:rsidRPr="00FD200F" w:rsidRDefault="00034DC5" w:rsidP="00B14A0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034DC5" w:rsidRPr="00FD200F" w:rsidRDefault="00034DC5" w:rsidP="00B14A0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034DC5" w:rsidRPr="00FD200F" w:rsidRDefault="00034DC5" w:rsidP="00B14A0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034DC5" w:rsidRPr="00FD200F" w:rsidRDefault="00034DC5" w:rsidP="00B14A03">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034DC5" w:rsidRPr="00FD200F" w:rsidTr="00B14A03">
        <w:tc>
          <w:tcPr>
            <w:tcW w:w="1814"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mezun</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izleme sistemi</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034DC5" w:rsidRPr="00FD200F" w:rsidRDefault="00034DC5" w:rsidP="006F6E44">
            <w:pPr>
              <w:autoSpaceDE w:val="0"/>
              <w:autoSpaceDN w:val="0"/>
              <w:adjustRightInd w:val="0"/>
              <w:rPr>
                <w:rFonts w:ascii="Times New Roman" w:hAnsi="Times New Roman" w:cs="Times New Roman"/>
                <w:sz w:val="24"/>
                <w:szCs w:val="24"/>
              </w:rPr>
            </w:pPr>
          </w:p>
        </w:tc>
        <w:tc>
          <w:tcPr>
            <w:tcW w:w="1814"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Programların amaç</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hedeflerine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ulaşılıp</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ulaşılmadığının</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irdelenmesi amacıyla</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bir mezun izleme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sistemine ilişkin</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planlama</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034DC5" w:rsidRPr="00FD200F" w:rsidRDefault="00034DC5" w:rsidP="006F6E44">
            <w:pPr>
              <w:autoSpaceDE w:val="0"/>
              <w:autoSpaceDN w:val="0"/>
              <w:adjustRightInd w:val="0"/>
              <w:rPr>
                <w:rFonts w:ascii="Times New Roman" w:hAnsi="Times New Roman" w:cs="Times New Roman"/>
                <w:sz w:val="24"/>
                <w:szCs w:val="24"/>
              </w:rPr>
            </w:pPr>
          </w:p>
        </w:tc>
        <w:tc>
          <w:tcPr>
            <w:tcW w:w="1815"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Kurumdaki</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programların</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mezun izleme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sistemi</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uygulamaları</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vardır.</w:t>
            </w:r>
          </w:p>
          <w:p w:rsidR="00034DC5" w:rsidRPr="00FD200F" w:rsidRDefault="00034DC5" w:rsidP="006F6E44">
            <w:pPr>
              <w:autoSpaceDE w:val="0"/>
              <w:autoSpaceDN w:val="0"/>
              <w:adjustRightInd w:val="0"/>
              <w:rPr>
                <w:rFonts w:ascii="Times New Roman" w:hAnsi="Times New Roman" w:cs="Times New Roman"/>
                <w:sz w:val="24"/>
                <w:szCs w:val="24"/>
              </w:rPr>
            </w:pPr>
          </w:p>
        </w:tc>
        <w:tc>
          <w:tcPr>
            <w:tcW w:w="1814"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Mezun izleme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sistemi</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uygulamaları</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ihtiyaçlar</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doğrultusunda</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programlarda</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güncellemeler</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yapılmaktadır.</w:t>
            </w:r>
          </w:p>
          <w:p w:rsidR="00034DC5" w:rsidRPr="00FD200F" w:rsidRDefault="00034DC5" w:rsidP="006F6E44">
            <w:pPr>
              <w:autoSpaceDE w:val="0"/>
              <w:autoSpaceDN w:val="0"/>
              <w:adjustRightInd w:val="0"/>
              <w:rPr>
                <w:rFonts w:ascii="Times New Roman" w:hAnsi="Times New Roman" w:cs="Times New Roman"/>
                <w:sz w:val="24"/>
                <w:szCs w:val="24"/>
              </w:rPr>
            </w:pPr>
          </w:p>
        </w:tc>
        <w:tc>
          <w:tcPr>
            <w:tcW w:w="1815"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034DC5" w:rsidRPr="00FD200F" w:rsidRDefault="006F6E44" w:rsidP="006F6E4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034DC5" w:rsidRDefault="00034DC5" w:rsidP="006F1B90">
      <w:pPr>
        <w:autoSpaceDE w:val="0"/>
        <w:autoSpaceDN w:val="0"/>
        <w:adjustRightInd w:val="0"/>
        <w:spacing w:after="0" w:line="240" w:lineRule="auto"/>
        <w:rPr>
          <w:rFonts w:ascii="Times New Roman" w:hAnsi="Times New Roman" w:cs="Times New Roman"/>
          <w:b/>
          <w:bCs/>
          <w:sz w:val="24"/>
          <w:szCs w:val="24"/>
        </w:rPr>
      </w:pPr>
    </w:p>
    <w:p w:rsidR="00484320" w:rsidRPr="00484320" w:rsidRDefault="00484320" w:rsidP="006F1B90">
      <w:pPr>
        <w:autoSpaceDE w:val="0"/>
        <w:autoSpaceDN w:val="0"/>
        <w:adjustRightInd w:val="0"/>
        <w:spacing w:after="0" w:line="240" w:lineRule="auto"/>
        <w:rPr>
          <w:rFonts w:ascii="Times New Roman" w:hAnsi="Times New Roman" w:cs="Times New Roman"/>
          <w:bCs/>
          <w:sz w:val="24"/>
          <w:szCs w:val="24"/>
        </w:rPr>
      </w:pPr>
      <w:r w:rsidRPr="00484320">
        <w:rPr>
          <w:rFonts w:ascii="Times New Roman" w:hAnsi="Times New Roman" w:cs="Times New Roman"/>
          <w:bCs/>
          <w:sz w:val="24"/>
          <w:szCs w:val="24"/>
        </w:rPr>
        <w:t xml:space="preserve">Bölüm bazında mezun izleme sistemi mevcut değildir. </w:t>
      </w:r>
      <w:r>
        <w:rPr>
          <w:rFonts w:ascii="Times New Roman" w:hAnsi="Times New Roman" w:cs="Times New Roman"/>
          <w:bCs/>
          <w:sz w:val="24"/>
          <w:szCs w:val="24"/>
        </w:rPr>
        <w:t>Önümüzdeki dönem hem mezunlar arası iletişim hem de mezun – öğrenci iletişimim sağlanması için planlamalar mevcuttur.</w:t>
      </w:r>
    </w:p>
    <w:p w:rsidR="006F6E44" w:rsidRPr="00FD200F" w:rsidRDefault="006F6E44" w:rsidP="006F1B90">
      <w:pPr>
        <w:autoSpaceDE w:val="0"/>
        <w:autoSpaceDN w:val="0"/>
        <w:adjustRightInd w:val="0"/>
        <w:spacing w:after="0" w:line="240" w:lineRule="auto"/>
        <w:rPr>
          <w:rFonts w:ascii="Times New Roman" w:hAnsi="Times New Roman" w:cs="Times New Roman"/>
          <w:b/>
          <w:bCs/>
          <w:sz w:val="24"/>
          <w:szCs w:val="24"/>
        </w:rPr>
      </w:pPr>
    </w:p>
    <w:p w:rsidR="00034DC5" w:rsidRPr="00FD200F" w:rsidRDefault="00034DC5" w:rsidP="006F1B90">
      <w:pPr>
        <w:autoSpaceDE w:val="0"/>
        <w:autoSpaceDN w:val="0"/>
        <w:adjustRightInd w:val="0"/>
        <w:spacing w:after="0" w:line="240" w:lineRule="auto"/>
        <w:rPr>
          <w:rFonts w:ascii="Times New Roman" w:hAnsi="Times New Roman" w:cs="Times New Roman"/>
          <w:b/>
          <w:bCs/>
          <w:sz w:val="24"/>
          <w:szCs w:val="24"/>
        </w:rPr>
      </w:pPr>
    </w:p>
    <w:p w:rsidR="006F1B90" w:rsidRPr="00FD200F" w:rsidRDefault="006F1B90" w:rsidP="006F1B90">
      <w:pPr>
        <w:autoSpaceDE w:val="0"/>
        <w:autoSpaceDN w:val="0"/>
        <w:adjustRightInd w:val="0"/>
        <w:spacing w:after="0" w:line="240" w:lineRule="auto"/>
        <w:rPr>
          <w:rFonts w:ascii="Times New Roman" w:hAnsi="Times New Roman" w:cs="Times New Roman"/>
          <w:b/>
          <w:bCs/>
          <w:sz w:val="24"/>
          <w:szCs w:val="24"/>
        </w:rPr>
      </w:pPr>
      <w:r w:rsidRPr="00FD200F">
        <w:rPr>
          <w:rFonts w:ascii="Times New Roman" w:hAnsi="Times New Roman" w:cs="Times New Roman"/>
          <w:b/>
          <w:bCs/>
          <w:sz w:val="24"/>
          <w:szCs w:val="24"/>
        </w:rPr>
        <w:t>C. ARAŞTIRMA VE GELİŞTİRME</w:t>
      </w:r>
    </w:p>
    <w:p w:rsidR="006F6E44" w:rsidRPr="00FD200F" w:rsidRDefault="006F6E44" w:rsidP="006F1B90">
      <w:pPr>
        <w:autoSpaceDE w:val="0"/>
        <w:autoSpaceDN w:val="0"/>
        <w:adjustRightInd w:val="0"/>
        <w:spacing w:after="0" w:line="240" w:lineRule="auto"/>
        <w:rPr>
          <w:rFonts w:ascii="Times New Roman" w:hAnsi="Times New Roman" w:cs="Times New Roman"/>
          <w:b/>
          <w:bCs/>
          <w:sz w:val="24"/>
          <w:szCs w:val="24"/>
        </w:rPr>
      </w:pPr>
    </w:p>
    <w:p w:rsidR="006F6E44" w:rsidRPr="00FD200F" w:rsidRDefault="006F6E44" w:rsidP="006F6E44">
      <w:pPr>
        <w:autoSpaceDE w:val="0"/>
        <w:autoSpaceDN w:val="0"/>
        <w:adjustRightInd w:val="0"/>
        <w:spacing w:after="0" w:line="240" w:lineRule="auto"/>
        <w:rPr>
          <w:rFonts w:ascii="Times New Roman" w:hAnsi="Times New Roman" w:cs="Times New Roman"/>
          <w:b/>
          <w:sz w:val="24"/>
          <w:szCs w:val="24"/>
        </w:rPr>
      </w:pPr>
      <w:r w:rsidRPr="00FD200F">
        <w:rPr>
          <w:rFonts w:ascii="Times New Roman" w:hAnsi="Times New Roman" w:cs="Times New Roman"/>
          <w:b/>
          <w:sz w:val="24"/>
          <w:szCs w:val="24"/>
        </w:rPr>
        <w:t>C.1. Araştırma Stratejisi</w:t>
      </w:r>
    </w:p>
    <w:p w:rsidR="006F6E44" w:rsidRPr="00FD200F" w:rsidRDefault="006F6E44" w:rsidP="006F1B90">
      <w:pPr>
        <w:autoSpaceDE w:val="0"/>
        <w:autoSpaceDN w:val="0"/>
        <w:adjustRightInd w:val="0"/>
        <w:spacing w:after="0" w:line="240" w:lineRule="auto"/>
        <w:rPr>
          <w:rFonts w:ascii="Times New Roman" w:hAnsi="Times New Roman" w:cs="Times New Roman"/>
          <w:b/>
          <w:bCs/>
          <w:sz w:val="24"/>
          <w:szCs w:val="24"/>
        </w:rPr>
      </w:pPr>
    </w:p>
    <w:p w:rsidR="006F6E44" w:rsidRPr="00FD200F" w:rsidRDefault="006F6E44" w:rsidP="006F6E44">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C.1.1. Kurumun araştırma politikası, hedefleri ve stratejisi</w:t>
      </w:r>
    </w:p>
    <w:p w:rsidR="006F6E44" w:rsidRPr="00FD200F" w:rsidRDefault="006F6E44" w:rsidP="006F6E44">
      <w:pPr>
        <w:autoSpaceDE w:val="0"/>
        <w:autoSpaceDN w:val="0"/>
        <w:adjustRightInd w:val="0"/>
        <w:spacing w:after="0" w:line="240" w:lineRule="auto"/>
        <w:rPr>
          <w:rFonts w:ascii="Times New Roman" w:hAnsi="Times New Roman" w:cs="Times New Roman"/>
          <w:b/>
          <w:sz w:val="24"/>
          <w:szCs w:val="24"/>
          <w:u w:val="single"/>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6F6E44" w:rsidRPr="00FD200F" w:rsidTr="00E932FE">
        <w:tc>
          <w:tcPr>
            <w:tcW w:w="1814" w:type="dxa"/>
          </w:tcPr>
          <w:p w:rsidR="006F6E44" w:rsidRPr="00FD200F" w:rsidRDefault="006F6E44"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484320">
              <w:rPr>
                <w:rFonts w:ascii="Times New Roman" w:hAnsi="Times New Roman" w:cs="Times New Roman"/>
                <w:sz w:val="24"/>
                <w:szCs w:val="24"/>
              </w:rPr>
              <w:t xml:space="preserve"> </w:t>
            </w:r>
            <w:r w:rsidR="00484320" w:rsidRPr="00484320">
              <w:rPr>
                <w:rFonts w:ascii="Times New Roman" w:hAnsi="Times New Roman" w:cs="Times New Roman"/>
                <w:b/>
                <w:sz w:val="24"/>
                <w:szCs w:val="24"/>
              </w:rPr>
              <w:t>DÜZEY</w:t>
            </w:r>
          </w:p>
        </w:tc>
        <w:tc>
          <w:tcPr>
            <w:tcW w:w="1814"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6F6E44" w:rsidRPr="00FD200F" w:rsidTr="00E932FE">
        <w:tc>
          <w:tcPr>
            <w:tcW w:w="1814"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tanımlı</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 politikası,</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stratejisi ve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hedefleri</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6F6E44" w:rsidRPr="00FD200F" w:rsidRDefault="006F6E44" w:rsidP="006F6E44">
            <w:pPr>
              <w:autoSpaceDE w:val="0"/>
              <w:autoSpaceDN w:val="0"/>
              <w:adjustRightInd w:val="0"/>
              <w:rPr>
                <w:rFonts w:ascii="Times New Roman" w:hAnsi="Times New Roman" w:cs="Times New Roman"/>
                <w:sz w:val="24"/>
                <w:szCs w:val="24"/>
              </w:rPr>
            </w:pPr>
          </w:p>
        </w:tc>
        <w:tc>
          <w:tcPr>
            <w:tcW w:w="1814"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araştırmaya bakış</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açısını, araştırma</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ilkelerini,</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önceliklerini ve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kaynaklarını</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yönetmedeki</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tercihlerini ifade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eden araştırma</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politikası, stratejisi</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hedefleri</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6F6E44" w:rsidRPr="00FD200F" w:rsidRDefault="006F6E44" w:rsidP="006F6E44">
            <w:pPr>
              <w:autoSpaceDE w:val="0"/>
              <w:autoSpaceDN w:val="0"/>
              <w:adjustRightInd w:val="0"/>
              <w:rPr>
                <w:rFonts w:ascii="Times New Roman" w:hAnsi="Times New Roman" w:cs="Times New Roman"/>
                <w:sz w:val="24"/>
                <w:szCs w:val="24"/>
              </w:rPr>
            </w:pPr>
          </w:p>
        </w:tc>
        <w:tc>
          <w:tcPr>
            <w:tcW w:w="1815"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genelinde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tanımlı araştırma</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politikası, stratejisi</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hedefleri</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doğrultusunda</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yapılan uygulamalar</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6F6E44" w:rsidRPr="00FD200F" w:rsidRDefault="006F6E44" w:rsidP="006F6E44">
            <w:pPr>
              <w:autoSpaceDE w:val="0"/>
              <w:autoSpaceDN w:val="0"/>
              <w:adjustRightInd w:val="0"/>
              <w:rPr>
                <w:rFonts w:ascii="Times New Roman" w:hAnsi="Times New Roman" w:cs="Times New Roman"/>
                <w:sz w:val="24"/>
                <w:szCs w:val="24"/>
              </w:rPr>
            </w:pPr>
          </w:p>
        </w:tc>
        <w:tc>
          <w:tcPr>
            <w:tcW w:w="1814"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araştırma</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politikası, stratejisi ve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hedefleri ile ilgili</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 izlem</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sonuçlarına göre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önlemler</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alınmaktadır.</w:t>
            </w:r>
          </w:p>
          <w:p w:rsidR="006F6E44" w:rsidRPr="00FD200F" w:rsidRDefault="006F6E44" w:rsidP="006F6E44">
            <w:pPr>
              <w:autoSpaceDE w:val="0"/>
              <w:autoSpaceDN w:val="0"/>
              <w:adjustRightInd w:val="0"/>
              <w:rPr>
                <w:rFonts w:ascii="Times New Roman" w:hAnsi="Times New Roman" w:cs="Times New Roman"/>
                <w:sz w:val="24"/>
                <w:szCs w:val="24"/>
              </w:rPr>
            </w:pPr>
          </w:p>
        </w:tc>
        <w:tc>
          <w:tcPr>
            <w:tcW w:w="1815"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6F6E44" w:rsidRPr="00FD200F" w:rsidRDefault="006F6E44" w:rsidP="006F6E4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6F6E44" w:rsidRDefault="006F6E44" w:rsidP="006F1B90">
      <w:pPr>
        <w:autoSpaceDE w:val="0"/>
        <w:autoSpaceDN w:val="0"/>
        <w:adjustRightInd w:val="0"/>
        <w:spacing w:after="0" w:line="240" w:lineRule="auto"/>
        <w:rPr>
          <w:rFonts w:ascii="Times New Roman" w:hAnsi="Times New Roman" w:cs="Times New Roman"/>
          <w:b/>
          <w:bCs/>
          <w:sz w:val="24"/>
          <w:szCs w:val="24"/>
        </w:rPr>
      </w:pPr>
    </w:p>
    <w:p w:rsidR="00484320" w:rsidRPr="00484320" w:rsidRDefault="00484320" w:rsidP="00484320">
      <w:pPr>
        <w:autoSpaceDE w:val="0"/>
        <w:autoSpaceDN w:val="0"/>
        <w:adjustRightInd w:val="0"/>
        <w:rPr>
          <w:rFonts w:ascii="Times New Roman" w:hAnsi="Times New Roman" w:cs="Times New Roman"/>
          <w:sz w:val="24"/>
          <w:szCs w:val="24"/>
        </w:rPr>
      </w:pPr>
      <w:r w:rsidRPr="00484320">
        <w:rPr>
          <w:rFonts w:ascii="Times New Roman" w:hAnsi="Times New Roman" w:cs="Times New Roman"/>
          <w:bCs/>
          <w:sz w:val="24"/>
          <w:szCs w:val="24"/>
        </w:rPr>
        <w:t xml:space="preserve">Bölümün </w:t>
      </w:r>
      <w:r w:rsidRPr="00484320">
        <w:rPr>
          <w:rFonts w:ascii="Times New Roman" w:hAnsi="Times New Roman" w:cs="Times New Roman"/>
          <w:sz w:val="24"/>
          <w:szCs w:val="24"/>
        </w:rPr>
        <w:t>tanımlı araştırma politikası, stratejisi ve hedefleri mevcut değildir.</w:t>
      </w:r>
    </w:p>
    <w:p w:rsidR="00484320" w:rsidRDefault="00484320" w:rsidP="006F1B90">
      <w:pPr>
        <w:autoSpaceDE w:val="0"/>
        <w:autoSpaceDN w:val="0"/>
        <w:adjustRightInd w:val="0"/>
        <w:spacing w:after="0" w:line="240" w:lineRule="auto"/>
        <w:rPr>
          <w:rFonts w:ascii="Times New Roman" w:hAnsi="Times New Roman" w:cs="Times New Roman"/>
          <w:b/>
          <w:bCs/>
          <w:sz w:val="24"/>
          <w:szCs w:val="24"/>
        </w:rPr>
      </w:pPr>
    </w:p>
    <w:p w:rsidR="00484320" w:rsidRPr="00FD200F" w:rsidRDefault="00484320" w:rsidP="006F1B90">
      <w:pPr>
        <w:autoSpaceDE w:val="0"/>
        <w:autoSpaceDN w:val="0"/>
        <w:adjustRightInd w:val="0"/>
        <w:spacing w:after="0" w:line="240" w:lineRule="auto"/>
        <w:rPr>
          <w:rFonts w:ascii="Times New Roman" w:hAnsi="Times New Roman" w:cs="Times New Roman"/>
          <w:b/>
          <w:bCs/>
          <w:sz w:val="24"/>
          <w:szCs w:val="24"/>
        </w:rPr>
      </w:pPr>
    </w:p>
    <w:p w:rsidR="006F6E44" w:rsidRPr="00FD200F" w:rsidRDefault="006F6E44" w:rsidP="006F6E44">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lastRenderedPageBreak/>
        <w:t xml:space="preserve">C.1.2. Araştırma-geliştirme süreçlerinin yönetimi ve </w:t>
      </w:r>
      <w:proofErr w:type="spellStart"/>
      <w:r w:rsidRPr="00FD200F">
        <w:rPr>
          <w:rFonts w:ascii="Times New Roman" w:hAnsi="Times New Roman" w:cs="Times New Roman"/>
          <w:b/>
          <w:sz w:val="24"/>
          <w:szCs w:val="24"/>
          <w:u w:val="single"/>
        </w:rPr>
        <w:t>organizasyonel</w:t>
      </w:r>
      <w:proofErr w:type="spellEnd"/>
      <w:r w:rsidRPr="00FD200F">
        <w:rPr>
          <w:rFonts w:ascii="Times New Roman" w:hAnsi="Times New Roman" w:cs="Times New Roman"/>
          <w:b/>
          <w:sz w:val="24"/>
          <w:szCs w:val="24"/>
          <w:u w:val="single"/>
        </w:rPr>
        <w:t xml:space="preserve"> yapısı</w:t>
      </w:r>
    </w:p>
    <w:p w:rsidR="006F6E44" w:rsidRPr="00FD200F" w:rsidRDefault="006F6E44"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6F6E44" w:rsidRPr="00FD200F" w:rsidTr="00E932FE">
        <w:tc>
          <w:tcPr>
            <w:tcW w:w="1814" w:type="dxa"/>
          </w:tcPr>
          <w:p w:rsidR="006F6E44" w:rsidRPr="00FD200F" w:rsidRDefault="006F6E44"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6F6E44" w:rsidRPr="00FD200F" w:rsidTr="00E932FE">
        <w:tc>
          <w:tcPr>
            <w:tcW w:w="1814"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w:t>
            </w:r>
          </w:p>
          <w:p w:rsidR="006F6E44" w:rsidRPr="00FD200F" w:rsidRDefault="00484320"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w:t>
            </w:r>
            <w:r w:rsidR="006F6E44" w:rsidRPr="00FD200F">
              <w:rPr>
                <w:rFonts w:ascii="Times New Roman" w:hAnsi="Times New Roman" w:cs="Times New Roman"/>
                <w:sz w:val="24"/>
                <w:szCs w:val="24"/>
              </w:rPr>
              <w:t>raştırma</w:t>
            </w:r>
            <w:r>
              <w:rPr>
                <w:rFonts w:ascii="Times New Roman" w:hAnsi="Times New Roman" w:cs="Times New Roman"/>
                <w:sz w:val="24"/>
                <w:szCs w:val="24"/>
              </w:rPr>
              <w:t xml:space="preserve"> </w:t>
            </w:r>
            <w:r w:rsidR="006F6E44" w:rsidRPr="00FD200F">
              <w:rPr>
                <w:rFonts w:ascii="Times New Roman" w:hAnsi="Times New Roman" w:cs="Times New Roman"/>
                <w:sz w:val="24"/>
                <w:szCs w:val="24"/>
              </w:rPr>
              <w:t>geliştirme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süreçlerinin</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yönetimi ve</w:t>
            </w:r>
          </w:p>
          <w:p w:rsidR="006F6E44" w:rsidRPr="00FD200F" w:rsidRDefault="006F6E44" w:rsidP="006F6E44">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organizasyonel</w:t>
            </w:r>
            <w:proofErr w:type="spellEnd"/>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yapısına ilişkin bir</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planlama</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6F6E44" w:rsidRPr="00FD200F" w:rsidRDefault="006F6E44" w:rsidP="006F6E44">
            <w:pPr>
              <w:autoSpaceDE w:val="0"/>
              <w:autoSpaceDN w:val="0"/>
              <w:adjustRightInd w:val="0"/>
              <w:rPr>
                <w:rFonts w:ascii="Times New Roman" w:hAnsi="Times New Roman" w:cs="Times New Roman"/>
                <w:sz w:val="24"/>
                <w:szCs w:val="24"/>
              </w:rPr>
            </w:pPr>
          </w:p>
        </w:tc>
        <w:tc>
          <w:tcPr>
            <w:tcW w:w="1814"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araştırma</w:t>
            </w:r>
            <w:r w:rsidR="00484320">
              <w:rPr>
                <w:rFonts w:ascii="Times New Roman" w:hAnsi="Times New Roman" w:cs="Times New Roman"/>
                <w:sz w:val="24"/>
                <w:szCs w:val="24"/>
              </w:rPr>
              <w:t xml:space="preserve"> </w:t>
            </w:r>
            <w:r w:rsidRPr="00FD200F">
              <w:rPr>
                <w:rFonts w:ascii="Times New Roman" w:hAnsi="Times New Roman" w:cs="Times New Roman"/>
                <w:sz w:val="24"/>
                <w:szCs w:val="24"/>
              </w:rPr>
              <w:t>geliştirme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süreçlerinin yönetim</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ve </w:t>
            </w:r>
            <w:proofErr w:type="spellStart"/>
            <w:r w:rsidRPr="00FD200F">
              <w:rPr>
                <w:rFonts w:ascii="Times New Roman" w:hAnsi="Times New Roman" w:cs="Times New Roman"/>
                <w:sz w:val="24"/>
                <w:szCs w:val="24"/>
              </w:rPr>
              <w:t>organizasyonel</w:t>
            </w:r>
            <w:proofErr w:type="spellEnd"/>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yapısına ilişkin</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yönlendirme ve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motive etme gibi</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hususları dikkate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alan planlamaları</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6F6E44" w:rsidRPr="00FD200F" w:rsidRDefault="006F6E44" w:rsidP="006F6E44">
            <w:pPr>
              <w:autoSpaceDE w:val="0"/>
              <w:autoSpaceDN w:val="0"/>
              <w:adjustRightInd w:val="0"/>
              <w:rPr>
                <w:rFonts w:ascii="Times New Roman" w:hAnsi="Times New Roman" w:cs="Times New Roman"/>
                <w:sz w:val="24"/>
                <w:szCs w:val="24"/>
              </w:rPr>
            </w:pPr>
          </w:p>
        </w:tc>
        <w:tc>
          <w:tcPr>
            <w:tcW w:w="1815"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genelinde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araştırma-geliştirme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süreçlerinin yönetimi</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ve </w:t>
            </w:r>
            <w:proofErr w:type="spellStart"/>
            <w:r w:rsidRPr="00FD200F">
              <w:rPr>
                <w:rFonts w:ascii="Times New Roman" w:hAnsi="Times New Roman" w:cs="Times New Roman"/>
                <w:sz w:val="24"/>
                <w:szCs w:val="24"/>
              </w:rPr>
              <w:t>organizasyonel</w:t>
            </w:r>
            <w:proofErr w:type="spellEnd"/>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yapısı kurumsal</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tercihler yönünde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uygulanmaktadır.</w:t>
            </w:r>
          </w:p>
          <w:p w:rsidR="006F6E44" w:rsidRPr="00FD200F" w:rsidRDefault="006F6E44" w:rsidP="006F6E44">
            <w:pPr>
              <w:autoSpaceDE w:val="0"/>
              <w:autoSpaceDN w:val="0"/>
              <w:adjustRightInd w:val="0"/>
              <w:rPr>
                <w:rFonts w:ascii="Times New Roman" w:hAnsi="Times New Roman" w:cs="Times New Roman"/>
                <w:sz w:val="24"/>
                <w:szCs w:val="24"/>
              </w:rPr>
            </w:pPr>
          </w:p>
        </w:tc>
        <w:tc>
          <w:tcPr>
            <w:tcW w:w="1814"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w:t>
            </w:r>
          </w:p>
          <w:p w:rsidR="006F6E44" w:rsidRPr="00FD200F" w:rsidRDefault="00484320"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w:t>
            </w:r>
            <w:r w:rsidR="006F6E44" w:rsidRPr="00FD200F">
              <w:rPr>
                <w:rFonts w:ascii="Times New Roman" w:hAnsi="Times New Roman" w:cs="Times New Roman"/>
                <w:sz w:val="24"/>
                <w:szCs w:val="24"/>
              </w:rPr>
              <w:t>raştırma</w:t>
            </w:r>
            <w:r>
              <w:rPr>
                <w:rFonts w:ascii="Times New Roman" w:hAnsi="Times New Roman" w:cs="Times New Roman"/>
                <w:sz w:val="24"/>
                <w:szCs w:val="24"/>
              </w:rPr>
              <w:t xml:space="preserve"> </w:t>
            </w:r>
            <w:r w:rsidR="006F6E44" w:rsidRPr="00FD200F">
              <w:rPr>
                <w:rFonts w:ascii="Times New Roman" w:hAnsi="Times New Roman" w:cs="Times New Roman"/>
                <w:sz w:val="24"/>
                <w:szCs w:val="24"/>
              </w:rPr>
              <w:t>geliştirme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süreçlerinin</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yönetimi ve</w:t>
            </w:r>
          </w:p>
          <w:p w:rsidR="006F6E44" w:rsidRPr="00FD200F" w:rsidRDefault="006F6E44" w:rsidP="006F6E44">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organizasyonel</w:t>
            </w:r>
            <w:proofErr w:type="spellEnd"/>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yapısının işlerliği</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ile ilişkili</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sonuçlar</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önlemler</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alınmaktadır.</w:t>
            </w:r>
          </w:p>
        </w:tc>
        <w:tc>
          <w:tcPr>
            <w:tcW w:w="1815" w:type="dxa"/>
          </w:tcPr>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örnek</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6F6E44" w:rsidRPr="00FD200F" w:rsidRDefault="006F6E44" w:rsidP="006F6E44">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6F6E44" w:rsidRPr="00FD200F" w:rsidRDefault="006F6E44" w:rsidP="006F6E44">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6F6E44" w:rsidRDefault="006F6E44" w:rsidP="006F1B90">
      <w:pPr>
        <w:autoSpaceDE w:val="0"/>
        <w:autoSpaceDN w:val="0"/>
        <w:adjustRightInd w:val="0"/>
        <w:spacing w:after="0" w:line="240" w:lineRule="auto"/>
        <w:rPr>
          <w:rFonts w:ascii="Times New Roman" w:hAnsi="Times New Roman" w:cs="Times New Roman"/>
          <w:b/>
          <w:bCs/>
          <w:sz w:val="24"/>
          <w:szCs w:val="24"/>
        </w:rPr>
      </w:pPr>
    </w:p>
    <w:p w:rsidR="00484320" w:rsidRPr="00484320" w:rsidRDefault="00484320" w:rsidP="00484320">
      <w:pPr>
        <w:autoSpaceDE w:val="0"/>
        <w:autoSpaceDN w:val="0"/>
        <w:adjustRightInd w:val="0"/>
        <w:spacing w:after="0" w:line="240" w:lineRule="auto"/>
        <w:jc w:val="both"/>
        <w:rPr>
          <w:rFonts w:ascii="Times New Roman" w:hAnsi="Times New Roman" w:cs="Times New Roman"/>
          <w:b/>
          <w:bCs/>
          <w:sz w:val="24"/>
          <w:szCs w:val="24"/>
        </w:rPr>
      </w:pPr>
      <w:r w:rsidRPr="00484320">
        <w:rPr>
          <w:rFonts w:ascii="Times New Roman" w:hAnsi="Times New Roman" w:cs="Times New Roman"/>
          <w:sz w:val="24"/>
          <w:szCs w:val="24"/>
        </w:rPr>
        <w:t xml:space="preserve">Bölümde araştırma geliştirme süreçlerinin yönetimi ve </w:t>
      </w:r>
      <w:proofErr w:type="spellStart"/>
      <w:r w:rsidRPr="00484320">
        <w:rPr>
          <w:rFonts w:ascii="Times New Roman" w:hAnsi="Times New Roman" w:cs="Times New Roman"/>
          <w:sz w:val="24"/>
          <w:szCs w:val="24"/>
        </w:rPr>
        <w:t>organizasyonel</w:t>
      </w:r>
      <w:proofErr w:type="spellEnd"/>
      <w:r w:rsidRPr="00484320">
        <w:rPr>
          <w:rFonts w:ascii="Times New Roman" w:hAnsi="Times New Roman" w:cs="Times New Roman"/>
          <w:sz w:val="24"/>
          <w:szCs w:val="24"/>
        </w:rPr>
        <w:t xml:space="preserve"> yapısını kurma aşamasındadır.</w:t>
      </w:r>
    </w:p>
    <w:p w:rsidR="00484320" w:rsidRPr="00FD200F" w:rsidRDefault="00484320" w:rsidP="006F1B90">
      <w:pPr>
        <w:autoSpaceDE w:val="0"/>
        <w:autoSpaceDN w:val="0"/>
        <w:adjustRightInd w:val="0"/>
        <w:spacing w:after="0" w:line="240" w:lineRule="auto"/>
        <w:rPr>
          <w:rFonts w:ascii="Times New Roman" w:hAnsi="Times New Roman" w:cs="Times New Roman"/>
          <w:b/>
          <w:bCs/>
          <w:sz w:val="24"/>
          <w:szCs w:val="24"/>
        </w:rPr>
      </w:pPr>
    </w:p>
    <w:p w:rsidR="007B676B" w:rsidRPr="00FD200F" w:rsidRDefault="007B676B" w:rsidP="007B676B">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C.1.3. Araştırmaların yerel/bölgesel/ulusal kalkınma hedefleriyle ilişkisi</w:t>
      </w:r>
    </w:p>
    <w:p w:rsidR="007B676B" w:rsidRPr="00FD200F" w:rsidRDefault="007B676B"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6F6E44" w:rsidRPr="00FD200F" w:rsidTr="00E932FE">
        <w:tc>
          <w:tcPr>
            <w:tcW w:w="1814" w:type="dxa"/>
          </w:tcPr>
          <w:p w:rsidR="006F6E44" w:rsidRPr="00FD200F" w:rsidRDefault="006F6E44"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6F6E44" w:rsidRPr="00FD200F" w:rsidTr="00E932FE">
        <w:tc>
          <w:tcPr>
            <w:tcW w:w="1814"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araştırmalarında yerel,</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bölgesel ve ulusal</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kalkınma hedeflerini</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değişimleri dikkate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almamaktadır.</w:t>
            </w:r>
          </w:p>
          <w:p w:rsidR="006F6E44" w:rsidRPr="00FD200F" w:rsidRDefault="006F6E44" w:rsidP="007B676B">
            <w:pPr>
              <w:autoSpaceDE w:val="0"/>
              <w:autoSpaceDN w:val="0"/>
              <w:adjustRightInd w:val="0"/>
              <w:rPr>
                <w:rFonts w:ascii="Times New Roman" w:hAnsi="Times New Roman" w:cs="Times New Roman"/>
                <w:sz w:val="24"/>
                <w:szCs w:val="24"/>
              </w:rPr>
            </w:pPr>
          </w:p>
        </w:tc>
        <w:tc>
          <w:tcPr>
            <w:tcW w:w="1814"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Kurumdaki</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araştırmaların</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planlanmasında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yerel, bölgesel ve</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ulusal kalkınma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hedefleri ve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değişimleri dikkate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alınmaktadır.</w:t>
            </w:r>
          </w:p>
          <w:p w:rsidR="006F6E44" w:rsidRPr="00FD200F" w:rsidRDefault="006F6E44" w:rsidP="007B676B">
            <w:pPr>
              <w:autoSpaceDE w:val="0"/>
              <w:autoSpaceDN w:val="0"/>
              <w:adjustRightInd w:val="0"/>
              <w:rPr>
                <w:rFonts w:ascii="Times New Roman" w:hAnsi="Times New Roman" w:cs="Times New Roman"/>
                <w:sz w:val="24"/>
                <w:szCs w:val="24"/>
              </w:rPr>
            </w:pPr>
          </w:p>
        </w:tc>
        <w:tc>
          <w:tcPr>
            <w:tcW w:w="1815"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araştırmalar</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yerel, bölgesel ve</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ulusal kalkınma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hedefleri ve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değişimleri</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dikkate alınarak</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yürütülmektedir.</w:t>
            </w:r>
          </w:p>
          <w:p w:rsidR="006F6E44" w:rsidRPr="00FD200F" w:rsidRDefault="006F6E44" w:rsidP="007B676B">
            <w:pPr>
              <w:autoSpaceDE w:val="0"/>
              <w:autoSpaceDN w:val="0"/>
              <w:adjustRightInd w:val="0"/>
              <w:rPr>
                <w:rFonts w:ascii="Times New Roman" w:hAnsi="Times New Roman" w:cs="Times New Roman"/>
                <w:sz w:val="24"/>
                <w:szCs w:val="24"/>
              </w:rPr>
            </w:pPr>
          </w:p>
        </w:tc>
        <w:tc>
          <w:tcPr>
            <w:tcW w:w="1814"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 çıktıları</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izlem sonuçları</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yerel, bölgesel ve</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ulusal kalkınma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hedefleriyle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ilişkili olarak</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w:t>
            </w:r>
          </w:p>
          <w:p w:rsidR="006F6E44" w:rsidRPr="00FD200F" w:rsidRDefault="006F6E44" w:rsidP="007B676B">
            <w:pPr>
              <w:autoSpaceDE w:val="0"/>
              <w:autoSpaceDN w:val="0"/>
              <w:adjustRightInd w:val="0"/>
              <w:rPr>
                <w:rFonts w:ascii="Times New Roman" w:hAnsi="Times New Roman" w:cs="Times New Roman"/>
                <w:sz w:val="24"/>
                <w:szCs w:val="24"/>
              </w:rPr>
            </w:pPr>
          </w:p>
        </w:tc>
        <w:tc>
          <w:tcPr>
            <w:tcW w:w="1815"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6F6E44" w:rsidRPr="00FD200F" w:rsidRDefault="007B676B" w:rsidP="007B676B">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6F6E44" w:rsidRDefault="006F6E44" w:rsidP="006F1B90">
      <w:pPr>
        <w:autoSpaceDE w:val="0"/>
        <w:autoSpaceDN w:val="0"/>
        <w:adjustRightInd w:val="0"/>
        <w:spacing w:after="0" w:line="240" w:lineRule="auto"/>
        <w:rPr>
          <w:rFonts w:ascii="Times New Roman" w:hAnsi="Times New Roman" w:cs="Times New Roman"/>
          <w:b/>
          <w:bCs/>
          <w:sz w:val="24"/>
          <w:szCs w:val="24"/>
        </w:rPr>
      </w:pPr>
    </w:p>
    <w:p w:rsidR="00A112A7" w:rsidRPr="00A112A7" w:rsidRDefault="00A112A7" w:rsidP="006F1B90">
      <w:pPr>
        <w:autoSpaceDE w:val="0"/>
        <w:autoSpaceDN w:val="0"/>
        <w:adjustRightInd w:val="0"/>
        <w:spacing w:after="0" w:line="240" w:lineRule="auto"/>
        <w:rPr>
          <w:rFonts w:ascii="Times New Roman" w:hAnsi="Times New Roman" w:cs="Times New Roman"/>
          <w:sz w:val="24"/>
          <w:szCs w:val="24"/>
        </w:rPr>
      </w:pPr>
      <w:r w:rsidRPr="00A112A7">
        <w:rPr>
          <w:rFonts w:ascii="Times New Roman" w:hAnsi="Times New Roman" w:cs="Times New Roman"/>
          <w:sz w:val="24"/>
          <w:szCs w:val="24"/>
        </w:rPr>
        <w:t>Bölüme ait</w:t>
      </w:r>
      <w:r>
        <w:rPr>
          <w:rFonts w:ascii="Times New Roman" w:hAnsi="Times New Roman" w:cs="Times New Roman"/>
          <w:sz w:val="24"/>
          <w:szCs w:val="24"/>
        </w:rPr>
        <w:t xml:space="preserve"> araştırmaların</w:t>
      </w:r>
      <w:r w:rsidRPr="00A112A7">
        <w:rPr>
          <w:rFonts w:ascii="Times New Roman" w:hAnsi="Times New Roman" w:cs="Times New Roman"/>
          <w:sz w:val="24"/>
          <w:szCs w:val="24"/>
        </w:rPr>
        <w:t xml:space="preserve"> yerel, bölgesel ve ulusal kalkınma hedefleriyle iliş</w:t>
      </w:r>
      <w:r>
        <w:rPr>
          <w:rFonts w:ascii="Times New Roman" w:hAnsi="Times New Roman" w:cs="Times New Roman"/>
          <w:sz w:val="24"/>
          <w:szCs w:val="24"/>
        </w:rPr>
        <w:t>kisi</w:t>
      </w:r>
      <w:r w:rsidRPr="00A112A7">
        <w:rPr>
          <w:rFonts w:ascii="Times New Roman" w:hAnsi="Times New Roman" w:cs="Times New Roman"/>
          <w:sz w:val="24"/>
          <w:szCs w:val="24"/>
        </w:rPr>
        <w:t xml:space="preserve"> tanımlama aşamasındadır.</w:t>
      </w:r>
    </w:p>
    <w:p w:rsidR="00A112A7" w:rsidRPr="00FD200F" w:rsidRDefault="00A112A7" w:rsidP="006F1B90">
      <w:pPr>
        <w:autoSpaceDE w:val="0"/>
        <w:autoSpaceDN w:val="0"/>
        <w:adjustRightInd w:val="0"/>
        <w:spacing w:after="0" w:line="240" w:lineRule="auto"/>
        <w:rPr>
          <w:rFonts w:ascii="Times New Roman" w:hAnsi="Times New Roman" w:cs="Times New Roman"/>
          <w:b/>
          <w:bCs/>
          <w:sz w:val="24"/>
          <w:szCs w:val="24"/>
        </w:rPr>
      </w:pPr>
    </w:p>
    <w:p w:rsidR="007B676B" w:rsidRPr="00FD200F" w:rsidRDefault="007B676B" w:rsidP="006F1B90">
      <w:pPr>
        <w:autoSpaceDE w:val="0"/>
        <w:autoSpaceDN w:val="0"/>
        <w:adjustRightInd w:val="0"/>
        <w:spacing w:after="0" w:line="240" w:lineRule="auto"/>
        <w:rPr>
          <w:rFonts w:ascii="Times New Roman" w:hAnsi="Times New Roman" w:cs="Times New Roman"/>
          <w:b/>
          <w:sz w:val="24"/>
          <w:szCs w:val="24"/>
        </w:rPr>
      </w:pPr>
      <w:r w:rsidRPr="00FD200F">
        <w:rPr>
          <w:rFonts w:ascii="Times New Roman" w:hAnsi="Times New Roman" w:cs="Times New Roman"/>
          <w:b/>
          <w:sz w:val="24"/>
          <w:szCs w:val="24"/>
        </w:rPr>
        <w:t>C.2. Araştırma Kaynakları</w:t>
      </w:r>
    </w:p>
    <w:p w:rsidR="007B676B" w:rsidRPr="00FD200F" w:rsidRDefault="007B676B" w:rsidP="006F1B90">
      <w:pPr>
        <w:autoSpaceDE w:val="0"/>
        <w:autoSpaceDN w:val="0"/>
        <w:adjustRightInd w:val="0"/>
        <w:spacing w:after="0" w:line="240" w:lineRule="auto"/>
        <w:rPr>
          <w:rFonts w:ascii="Times New Roman" w:hAnsi="Times New Roman" w:cs="Times New Roman"/>
          <w:b/>
          <w:sz w:val="24"/>
          <w:szCs w:val="24"/>
        </w:rPr>
      </w:pPr>
    </w:p>
    <w:p w:rsidR="007B676B" w:rsidRPr="00FD200F" w:rsidRDefault="007B676B"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C.2.1. Araştırma kaynakları</w:t>
      </w:r>
    </w:p>
    <w:p w:rsidR="007B676B" w:rsidRPr="00FD200F" w:rsidRDefault="007B676B"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6F6E44" w:rsidRPr="00FD200F" w:rsidTr="00E932FE">
        <w:tc>
          <w:tcPr>
            <w:tcW w:w="1814" w:type="dxa"/>
          </w:tcPr>
          <w:p w:rsidR="006F6E44" w:rsidRPr="00FD200F" w:rsidRDefault="006F6E44"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r w:rsidR="00A112A7">
              <w:rPr>
                <w:rFonts w:ascii="Times New Roman" w:hAnsi="Times New Roman" w:cs="Times New Roman"/>
                <w:sz w:val="24"/>
                <w:szCs w:val="24"/>
              </w:rPr>
              <w:t xml:space="preserve"> </w:t>
            </w:r>
            <w:r w:rsidR="00A112A7" w:rsidRPr="00A112A7">
              <w:rPr>
                <w:rFonts w:ascii="Times New Roman" w:hAnsi="Times New Roman" w:cs="Times New Roman"/>
                <w:b/>
                <w:sz w:val="24"/>
                <w:szCs w:val="24"/>
              </w:rPr>
              <w:t>DÜZEY</w:t>
            </w:r>
          </w:p>
        </w:tc>
        <w:tc>
          <w:tcPr>
            <w:tcW w:w="1814" w:type="dxa"/>
          </w:tcPr>
          <w:p w:rsidR="006F6E44" w:rsidRPr="00FD200F" w:rsidRDefault="006F6E44" w:rsidP="00A112A7">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r w:rsidR="00A112A7">
              <w:rPr>
                <w:rFonts w:ascii="Times New Roman" w:hAnsi="Times New Roman" w:cs="Times New Roman"/>
                <w:sz w:val="24"/>
                <w:szCs w:val="24"/>
              </w:rPr>
              <w:t xml:space="preserve"> </w:t>
            </w:r>
          </w:p>
        </w:tc>
        <w:tc>
          <w:tcPr>
            <w:tcW w:w="1815"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6F6E44" w:rsidRPr="00FD200F" w:rsidTr="00E932FE">
        <w:tc>
          <w:tcPr>
            <w:tcW w:w="1814"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Kurumun araştırma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geliştirme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faaliyetlerini</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sürdürebilmesi için</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yeterli kaynağı</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6F6E44" w:rsidRPr="00FD200F" w:rsidRDefault="006F6E44" w:rsidP="007B676B">
            <w:pPr>
              <w:autoSpaceDE w:val="0"/>
              <w:autoSpaceDN w:val="0"/>
              <w:adjustRightInd w:val="0"/>
              <w:rPr>
                <w:rFonts w:ascii="Times New Roman" w:hAnsi="Times New Roman" w:cs="Times New Roman"/>
                <w:sz w:val="24"/>
                <w:szCs w:val="24"/>
              </w:rPr>
            </w:pPr>
          </w:p>
        </w:tc>
        <w:tc>
          <w:tcPr>
            <w:tcW w:w="1814"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araştırma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geliştirme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faaliyetlerini</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sürdürebilmek için</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uygun nitelik ve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nicelikte fiziki, teknik</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mali kaynakların</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oluşturulmasına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yönelik planları</w:t>
            </w:r>
          </w:p>
          <w:p w:rsidR="006F6E44"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tc>
        <w:tc>
          <w:tcPr>
            <w:tcW w:w="1815"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 araştırma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geliştirme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kaynaklarını</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stratejisi ve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birimler arası</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dengeyi</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gözeterek</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yönetmektedir.</w:t>
            </w:r>
          </w:p>
          <w:p w:rsidR="006F6E44" w:rsidRPr="00FD200F" w:rsidRDefault="006F6E44" w:rsidP="007B676B">
            <w:pPr>
              <w:autoSpaceDE w:val="0"/>
              <w:autoSpaceDN w:val="0"/>
              <w:adjustRightInd w:val="0"/>
              <w:rPr>
                <w:rFonts w:ascii="Times New Roman" w:hAnsi="Times New Roman" w:cs="Times New Roman"/>
                <w:sz w:val="24"/>
                <w:szCs w:val="24"/>
              </w:rPr>
            </w:pPr>
          </w:p>
        </w:tc>
        <w:tc>
          <w:tcPr>
            <w:tcW w:w="1814"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araştırma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kaynaklarının</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yeterliliği ve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çeşitliliği</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6F6E44" w:rsidRPr="00FD200F" w:rsidRDefault="006F6E44" w:rsidP="007B676B">
            <w:pPr>
              <w:autoSpaceDE w:val="0"/>
              <w:autoSpaceDN w:val="0"/>
              <w:adjustRightInd w:val="0"/>
              <w:rPr>
                <w:rFonts w:ascii="Times New Roman" w:hAnsi="Times New Roman" w:cs="Times New Roman"/>
                <w:sz w:val="24"/>
                <w:szCs w:val="24"/>
              </w:rPr>
            </w:pPr>
          </w:p>
        </w:tc>
        <w:tc>
          <w:tcPr>
            <w:tcW w:w="1815"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6F6E44" w:rsidRPr="00FD200F" w:rsidRDefault="007B676B" w:rsidP="007B676B">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6F6E44" w:rsidRDefault="006F6E44" w:rsidP="006F1B90">
      <w:pPr>
        <w:autoSpaceDE w:val="0"/>
        <w:autoSpaceDN w:val="0"/>
        <w:adjustRightInd w:val="0"/>
        <w:spacing w:after="0" w:line="240" w:lineRule="auto"/>
        <w:rPr>
          <w:rFonts w:ascii="Times New Roman" w:hAnsi="Times New Roman" w:cs="Times New Roman"/>
          <w:b/>
          <w:bCs/>
          <w:sz w:val="24"/>
          <w:szCs w:val="24"/>
        </w:rPr>
      </w:pPr>
    </w:p>
    <w:p w:rsidR="00A112A7" w:rsidRPr="00A112A7" w:rsidRDefault="00A112A7" w:rsidP="00A112A7">
      <w:pPr>
        <w:pStyle w:val="Default"/>
        <w:jc w:val="both"/>
      </w:pPr>
      <w:r w:rsidRPr="00A112A7">
        <w:rPr>
          <w:bCs/>
        </w:rPr>
        <w:t>Bölümde yürütülen</w:t>
      </w:r>
      <w:r w:rsidRPr="00A112A7">
        <w:rPr>
          <w:b/>
          <w:bCs/>
        </w:rPr>
        <w:t xml:space="preserve"> </w:t>
      </w:r>
      <w:r w:rsidRPr="00A112A7">
        <w:t>araştırma faaliyetleri, yayı</w:t>
      </w:r>
      <w:r>
        <w:t>nlar ve projelerde kullanılmak üzere p</w:t>
      </w:r>
      <w:r w:rsidRPr="00A112A7">
        <w:t xml:space="preserve">ersonele yeteri kadar masaüstü ve dizüstü bilgisayar ve projeksiyon gibi materyaller sağlanmaktadır. </w:t>
      </w:r>
      <w:r>
        <w:t>Bölüme ait araştırma kaynakları aşağıda gösterilmiştir.</w:t>
      </w:r>
    </w:p>
    <w:p w:rsidR="00A112A7" w:rsidRDefault="00A112A7" w:rsidP="006F1B90">
      <w:pPr>
        <w:autoSpaceDE w:val="0"/>
        <w:autoSpaceDN w:val="0"/>
        <w:adjustRightInd w:val="0"/>
        <w:spacing w:after="0" w:line="240" w:lineRule="auto"/>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6"/>
        <w:gridCol w:w="2646"/>
      </w:tblGrid>
      <w:tr w:rsidR="00A112A7" w:rsidRPr="00A112A7" w:rsidTr="00A112A7">
        <w:trPr>
          <w:trHeight w:val="113"/>
          <w:jc w:val="center"/>
        </w:trPr>
        <w:tc>
          <w:tcPr>
            <w:tcW w:w="2646" w:type="dxa"/>
          </w:tcPr>
          <w:p w:rsidR="00A112A7" w:rsidRPr="00A112A7" w:rsidRDefault="00A112A7">
            <w:pPr>
              <w:pStyle w:val="Default"/>
            </w:pPr>
            <w:r w:rsidRPr="00A112A7">
              <w:t xml:space="preserve">Materyal </w:t>
            </w:r>
          </w:p>
        </w:tc>
        <w:tc>
          <w:tcPr>
            <w:tcW w:w="2646" w:type="dxa"/>
          </w:tcPr>
          <w:p w:rsidR="00A112A7" w:rsidRPr="00A112A7" w:rsidRDefault="00A112A7" w:rsidP="00A112A7">
            <w:pPr>
              <w:pStyle w:val="Default"/>
              <w:jc w:val="center"/>
            </w:pPr>
            <w:r w:rsidRPr="00A112A7">
              <w:t>Adet</w:t>
            </w:r>
          </w:p>
        </w:tc>
      </w:tr>
      <w:tr w:rsidR="00A112A7" w:rsidRPr="00A112A7" w:rsidTr="00A112A7">
        <w:trPr>
          <w:trHeight w:val="113"/>
          <w:jc w:val="center"/>
        </w:trPr>
        <w:tc>
          <w:tcPr>
            <w:tcW w:w="2646" w:type="dxa"/>
          </w:tcPr>
          <w:p w:rsidR="00A112A7" w:rsidRPr="00A112A7" w:rsidRDefault="00A112A7">
            <w:pPr>
              <w:pStyle w:val="Default"/>
            </w:pPr>
            <w:r w:rsidRPr="00A112A7">
              <w:t xml:space="preserve">Masaüstü Bilgisayar </w:t>
            </w:r>
          </w:p>
        </w:tc>
        <w:tc>
          <w:tcPr>
            <w:tcW w:w="2646" w:type="dxa"/>
          </w:tcPr>
          <w:p w:rsidR="00A112A7" w:rsidRPr="00A112A7" w:rsidRDefault="00A112A7" w:rsidP="00A112A7">
            <w:pPr>
              <w:pStyle w:val="Default"/>
              <w:jc w:val="center"/>
            </w:pPr>
            <w:r w:rsidRPr="00A112A7">
              <w:t>15</w:t>
            </w:r>
          </w:p>
        </w:tc>
      </w:tr>
      <w:tr w:rsidR="00A112A7" w:rsidRPr="00A112A7" w:rsidTr="00A112A7">
        <w:trPr>
          <w:trHeight w:val="113"/>
          <w:jc w:val="center"/>
        </w:trPr>
        <w:tc>
          <w:tcPr>
            <w:tcW w:w="2646" w:type="dxa"/>
          </w:tcPr>
          <w:p w:rsidR="00A112A7" w:rsidRPr="00A112A7" w:rsidRDefault="00A112A7">
            <w:pPr>
              <w:pStyle w:val="Default"/>
            </w:pPr>
            <w:r w:rsidRPr="00A112A7">
              <w:t xml:space="preserve">Taşınabilir Bilgisayar </w:t>
            </w:r>
          </w:p>
        </w:tc>
        <w:tc>
          <w:tcPr>
            <w:tcW w:w="2646" w:type="dxa"/>
          </w:tcPr>
          <w:p w:rsidR="00A112A7" w:rsidRPr="00A112A7" w:rsidRDefault="00A112A7" w:rsidP="00A112A7">
            <w:pPr>
              <w:pStyle w:val="Default"/>
              <w:jc w:val="center"/>
            </w:pPr>
            <w:r w:rsidRPr="00A112A7">
              <w:t>6</w:t>
            </w:r>
          </w:p>
        </w:tc>
      </w:tr>
      <w:tr w:rsidR="00A112A7" w:rsidRPr="00A112A7" w:rsidTr="00A112A7">
        <w:trPr>
          <w:trHeight w:val="113"/>
          <w:jc w:val="center"/>
        </w:trPr>
        <w:tc>
          <w:tcPr>
            <w:tcW w:w="2646" w:type="dxa"/>
          </w:tcPr>
          <w:p w:rsidR="00A112A7" w:rsidRPr="00A112A7" w:rsidRDefault="00A112A7">
            <w:pPr>
              <w:pStyle w:val="Default"/>
            </w:pPr>
            <w:r w:rsidRPr="00A112A7">
              <w:t xml:space="preserve">Yazıcı </w:t>
            </w:r>
          </w:p>
        </w:tc>
        <w:tc>
          <w:tcPr>
            <w:tcW w:w="2646" w:type="dxa"/>
          </w:tcPr>
          <w:p w:rsidR="00A112A7" w:rsidRPr="00A112A7" w:rsidRDefault="00A112A7" w:rsidP="00A112A7">
            <w:pPr>
              <w:pStyle w:val="Default"/>
              <w:jc w:val="center"/>
            </w:pPr>
            <w:r w:rsidRPr="00A112A7">
              <w:t>15</w:t>
            </w:r>
          </w:p>
        </w:tc>
      </w:tr>
      <w:tr w:rsidR="00A112A7" w:rsidRPr="00A112A7" w:rsidTr="00A112A7">
        <w:trPr>
          <w:trHeight w:val="113"/>
          <w:jc w:val="center"/>
        </w:trPr>
        <w:tc>
          <w:tcPr>
            <w:tcW w:w="2646" w:type="dxa"/>
            <w:tcBorders>
              <w:top w:val="single" w:sz="4" w:space="0" w:color="auto"/>
              <w:left w:val="single" w:sz="4" w:space="0" w:color="auto"/>
              <w:bottom w:val="single" w:sz="4" w:space="0" w:color="auto"/>
              <w:right w:val="single" w:sz="4" w:space="0" w:color="auto"/>
            </w:tcBorders>
          </w:tcPr>
          <w:p w:rsidR="00A112A7" w:rsidRPr="00A112A7" w:rsidRDefault="00A112A7">
            <w:pPr>
              <w:pStyle w:val="Default"/>
            </w:pPr>
            <w:r w:rsidRPr="00A112A7">
              <w:t xml:space="preserve">Tarayıcı </w:t>
            </w:r>
          </w:p>
        </w:tc>
        <w:tc>
          <w:tcPr>
            <w:tcW w:w="2646" w:type="dxa"/>
            <w:tcBorders>
              <w:top w:val="single" w:sz="4" w:space="0" w:color="auto"/>
              <w:left w:val="single" w:sz="4" w:space="0" w:color="auto"/>
              <w:bottom w:val="single" w:sz="4" w:space="0" w:color="auto"/>
              <w:right w:val="single" w:sz="4" w:space="0" w:color="auto"/>
            </w:tcBorders>
          </w:tcPr>
          <w:p w:rsidR="00A112A7" w:rsidRPr="00A112A7" w:rsidRDefault="00A112A7" w:rsidP="00A112A7">
            <w:pPr>
              <w:pStyle w:val="Default"/>
              <w:jc w:val="center"/>
            </w:pPr>
            <w:r w:rsidRPr="00A112A7">
              <w:t xml:space="preserve">1 </w:t>
            </w:r>
          </w:p>
        </w:tc>
      </w:tr>
      <w:tr w:rsidR="00A112A7" w:rsidRPr="00A112A7" w:rsidTr="00A112A7">
        <w:trPr>
          <w:trHeight w:val="113"/>
          <w:jc w:val="center"/>
        </w:trPr>
        <w:tc>
          <w:tcPr>
            <w:tcW w:w="2646" w:type="dxa"/>
            <w:tcBorders>
              <w:top w:val="single" w:sz="4" w:space="0" w:color="auto"/>
              <w:left w:val="single" w:sz="4" w:space="0" w:color="auto"/>
              <w:bottom w:val="single" w:sz="4" w:space="0" w:color="auto"/>
              <w:right w:val="single" w:sz="4" w:space="0" w:color="auto"/>
            </w:tcBorders>
          </w:tcPr>
          <w:p w:rsidR="00A112A7" w:rsidRPr="00A112A7" w:rsidRDefault="00A112A7">
            <w:pPr>
              <w:pStyle w:val="Default"/>
            </w:pPr>
            <w:r w:rsidRPr="00A112A7">
              <w:t xml:space="preserve">Fotokopi Makinesi </w:t>
            </w:r>
          </w:p>
        </w:tc>
        <w:tc>
          <w:tcPr>
            <w:tcW w:w="2646" w:type="dxa"/>
            <w:tcBorders>
              <w:top w:val="single" w:sz="4" w:space="0" w:color="auto"/>
              <w:left w:val="single" w:sz="4" w:space="0" w:color="auto"/>
              <w:bottom w:val="single" w:sz="4" w:space="0" w:color="auto"/>
              <w:right w:val="single" w:sz="4" w:space="0" w:color="auto"/>
            </w:tcBorders>
          </w:tcPr>
          <w:p w:rsidR="00A112A7" w:rsidRPr="00A112A7" w:rsidRDefault="00A112A7" w:rsidP="00A112A7">
            <w:pPr>
              <w:pStyle w:val="Default"/>
              <w:jc w:val="center"/>
            </w:pPr>
            <w:r w:rsidRPr="00A112A7">
              <w:t xml:space="preserve">2 </w:t>
            </w:r>
          </w:p>
        </w:tc>
      </w:tr>
      <w:tr w:rsidR="00A112A7" w:rsidRPr="00A112A7" w:rsidTr="00A112A7">
        <w:trPr>
          <w:trHeight w:val="113"/>
          <w:jc w:val="center"/>
        </w:trPr>
        <w:tc>
          <w:tcPr>
            <w:tcW w:w="2646" w:type="dxa"/>
            <w:tcBorders>
              <w:top w:val="single" w:sz="4" w:space="0" w:color="auto"/>
              <w:left w:val="single" w:sz="4" w:space="0" w:color="auto"/>
              <w:bottom w:val="single" w:sz="4" w:space="0" w:color="auto"/>
              <w:right w:val="single" w:sz="4" w:space="0" w:color="auto"/>
            </w:tcBorders>
          </w:tcPr>
          <w:p w:rsidR="00A112A7" w:rsidRPr="00A112A7" w:rsidRDefault="00A112A7">
            <w:pPr>
              <w:pStyle w:val="Default"/>
            </w:pPr>
            <w:r w:rsidRPr="00A112A7">
              <w:t xml:space="preserve">Projeksiyon </w:t>
            </w:r>
          </w:p>
        </w:tc>
        <w:tc>
          <w:tcPr>
            <w:tcW w:w="2646" w:type="dxa"/>
            <w:tcBorders>
              <w:top w:val="single" w:sz="4" w:space="0" w:color="auto"/>
              <w:left w:val="single" w:sz="4" w:space="0" w:color="auto"/>
              <w:bottom w:val="single" w:sz="4" w:space="0" w:color="auto"/>
              <w:right w:val="single" w:sz="4" w:space="0" w:color="auto"/>
            </w:tcBorders>
          </w:tcPr>
          <w:p w:rsidR="00A112A7" w:rsidRPr="00A112A7" w:rsidRDefault="00A112A7" w:rsidP="00A112A7">
            <w:pPr>
              <w:pStyle w:val="Default"/>
              <w:jc w:val="center"/>
            </w:pPr>
            <w:r w:rsidRPr="00A112A7">
              <w:t xml:space="preserve">4 </w:t>
            </w:r>
          </w:p>
        </w:tc>
      </w:tr>
      <w:tr w:rsidR="00A112A7" w:rsidRPr="00A112A7" w:rsidTr="00A112A7">
        <w:trPr>
          <w:trHeight w:val="113"/>
          <w:jc w:val="center"/>
        </w:trPr>
        <w:tc>
          <w:tcPr>
            <w:tcW w:w="2646" w:type="dxa"/>
            <w:tcBorders>
              <w:top w:val="single" w:sz="4" w:space="0" w:color="auto"/>
              <w:left w:val="single" w:sz="4" w:space="0" w:color="auto"/>
              <w:bottom w:val="single" w:sz="4" w:space="0" w:color="auto"/>
              <w:right w:val="single" w:sz="4" w:space="0" w:color="auto"/>
            </w:tcBorders>
          </w:tcPr>
          <w:p w:rsidR="00A112A7" w:rsidRPr="00A112A7" w:rsidRDefault="00A112A7">
            <w:pPr>
              <w:pStyle w:val="Default"/>
            </w:pPr>
            <w:r w:rsidRPr="00A112A7">
              <w:t xml:space="preserve">Akıllı Tahta </w:t>
            </w:r>
          </w:p>
        </w:tc>
        <w:tc>
          <w:tcPr>
            <w:tcW w:w="2646" w:type="dxa"/>
            <w:tcBorders>
              <w:top w:val="single" w:sz="4" w:space="0" w:color="auto"/>
              <w:left w:val="single" w:sz="4" w:space="0" w:color="auto"/>
              <w:bottom w:val="single" w:sz="4" w:space="0" w:color="auto"/>
              <w:right w:val="single" w:sz="4" w:space="0" w:color="auto"/>
            </w:tcBorders>
          </w:tcPr>
          <w:p w:rsidR="00A112A7" w:rsidRPr="00A112A7" w:rsidRDefault="00A112A7" w:rsidP="00A112A7">
            <w:pPr>
              <w:pStyle w:val="Default"/>
              <w:jc w:val="center"/>
            </w:pPr>
            <w:r w:rsidRPr="00A112A7">
              <w:t xml:space="preserve">7 </w:t>
            </w:r>
          </w:p>
        </w:tc>
      </w:tr>
    </w:tbl>
    <w:p w:rsidR="00A112A7" w:rsidRPr="00FD200F" w:rsidRDefault="00A112A7" w:rsidP="006F1B90">
      <w:pPr>
        <w:autoSpaceDE w:val="0"/>
        <w:autoSpaceDN w:val="0"/>
        <w:adjustRightInd w:val="0"/>
        <w:spacing w:after="0" w:line="240" w:lineRule="auto"/>
        <w:rPr>
          <w:rFonts w:ascii="Times New Roman" w:hAnsi="Times New Roman" w:cs="Times New Roman"/>
          <w:b/>
          <w:bCs/>
          <w:sz w:val="24"/>
          <w:szCs w:val="24"/>
        </w:rPr>
      </w:pPr>
    </w:p>
    <w:p w:rsidR="007B676B" w:rsidRPr="00FD200F" w:rsidRDefault="007B676B"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C.2.2. Üniversite içi kaynaklar (BAP)</w:t>
      </w:r>
    </w:p>
    <w:p w:rsidR="007B676B" w:rsidRPr="00FD200F" w:rsidRDefault="007B676B"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6F6E44" w:rsidRPr="00FD200F" w:rsidTr="00E932FE">
        <w:tc>
          <w:tcPr>
            <w:tcW w:w="1814" w:type="dxa"/>
          </w:tcPr>
          <w:p w:rsidR="006F6E44" w:rsidRPr="00FD200F" w:rsidRDefault="006F6E44"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r w:rsidR="0010777E">
              <w:rPr>
                <w:rFonts w:ascii="Times New Roman" w:hAnsi="Times New Roman" w:cs="Times New Roman"/>
                <w:sz w:val="24"/>
                <w:szCs w:val="24"/>
              </w:rPr>
              <w:t xml:space="preserve"> </w:t>
            </w:r>
            <w:r w:rsidR="0010777E" w:rsidRPr="0010777E">
              <w:rPr>
                <w:rFonts w:ascii="Times New Roman" w:hAnsi="Times New Roman" w:cs="Times New Roman"/>
                <w:b/>
                <w:sz w:val="24"/>
                <w:szCs w:val="24"/>
              </w:rPr>
              <w:t>DÜZEY</w:t>
            </w:r>
          </w:p>
        </w:tc>
        <w:tc>
          <w:tcPr>
            <w:tcW w:w="1814"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6F6E44" w:rsidRPr="00FD200F" w:rsidTr="00E932FE">
        <w:tc>
          <w:tcPr>
            <w:tcW w:w="1814"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araştırma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geliştirme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faaliyetleri için</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üniversite içi</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kaynakları</w:t>
            </w:r>
          </w:p>
          <w:p w:rsidR="006F6E44"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tc>
        <w:tc>
          <w:tcPr>
            <w:tcW w:w="1814"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araştırma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geliştirme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faaliyetlerini</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sürdürebilmek için</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uygun nitelik ve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nicelikte üniversite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içi kaynakların</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oluşturulmasına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yönelik planları (BAP</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Yönergesi gibi)</w:t>
            </w:r>
          </w:p>
          <w:p w:rsidR="006F6E44"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tc>
        <w:tc>
          <w:tcPr>
            <w:tcW w:w="1815"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 ve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geliştirme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faaliyetlerini</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sürdürebilmek</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için üniversite içi</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kaynaklar</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stratejisi ve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birimler arası</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denge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gözetilerek</w:t>
            </w:r>
          </w:p>
          <w:p w:rsidR="006F6E44"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sağlanmaktadır.</w:t>
            </w:r>
          </w:p>
        </w:tc>
        <w:tc>
          <w:tcPr>
            <w:tcW w:w="1814"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üniversite içi</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kaynakların</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kullanımı ve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dağılımı</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iyileştirmektedir.</w:t>
            </w:r>
          </w:p>
          <w:p w:rsidR="006F6E44" w:rsidRPr="00FD200F" w:rsidRDefault="006F6E44" w:rsidP="007B676B">
            <w:pPr>
              <w:autoSpaceDE w:val="0"/>
              <w:autoSpaceDN w:val="0"/>
              <w:adjustRightInd w:val="0"/>
              <w:rPr>
                <w:rFonts w:ascii="Times New Roman" w:hAnsi="Times New Roman" w:cs="Times New Roman"/>
                <w:sz w:val="24"/>
                <w:szCs w:val="24"/>
              </w:rPr>
            </w:pPr>
          </w:p>
        </w:tc>
        <w:tc>
          <w:tcPr>
            <w:tcW w:w="1815"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6F6E44" w:rsidRPr="00FD200F" w:rsidRDefault="007B676B" w:rsidP="007B676B">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10777E" w:rsidRDefault="0010777E" w:rsidP="006F1B90">
      <w:pPr>
        <w:autoSpaceDE w:val="0"/>
        <w:autoSpaceDN w:val="0"/>
        <w:adjustRightInd w:val="0"/>
        <w:spacing w:after="0" w:line="240" w:lineRule="auto"/>
        <w:rPr>
          <w:rFonts w:ascii="Times New Roman" w:hAnsi="Times New Roman" w:cs="Times New Roman"/>
          <w:sz w:val="24"/>
          <w:szCs w:val="24"/>
        </w:rPr>
      </w:pPr>
    </w:p>
    <w:p w:rsidR="006F6E44" w:rsidRDefault="0010777E" w:rsidP="0010777E">
      <w:pPr>
        <w:autoSpaceDE w:val="0"/>
        <w:autoSpaceDN w:val="0"/>
        <w:adjustRightInd w:val="0"/>
        <w:spacing w:after="0" w:line="240" w:lineRule="auto"/>
        <w:jc w:val="both"/>
        <w:rPr>
          <w:rFonts w:ascii="Times New Roman" w:hAnsi="Times New Roman" w:cs="Times New Roman"/>
          <w:sz w:val="24"/>
          <w:szCs w:val="24"/>
        </w:rPr>
      </w:pPr>
      <w:r w:rsidRPr="0010777E">
        <w:rPr>
          <w:rFonts w:ascii="Times New Roman" w:hAnsi="Times New Roman" w:cs="Times New Roman"/>
          <w:sz w:val="24"/>
          <w:szCs w:val="24"/>
        </w:rPr>
        <w:t>Üniversite için kaynaklarda BAP birimi gerekli işlemleri yürütmektedir.</w:t>
      </w:r>
      <w:r>
        <w:rPr>
          <w:rFonts w:ascii="Times New Roman" w:hAnsi="Times New Roman" w:cs="Times New Roman"/>
          <w:sz w:val="24"/>
          <w:szCs w:val="24"/>
        </w:rPr>
        <w:t xml:space="preserve"> </w:t>
      </w:r>
      <w:hyperlink r:id="rId25" w:history="1">
        <w:r w:rsidRPr="001B6519">
          <w:rPr>
            <w:rStyle w:val="Kpr"/>
            <w:rFonts w:ascii="Times New Roman" w:hAnsi="Times New Roman" w:cs="Times New Roman"/>
            <w:sz w:val="24"/>
            <w:szCs w:val="24"/>
          </w:rPr>
          <w:t>http://bap.bandirma.edu.tr/</w:t>
        </w:r>
      </w:hyperlink>
      <w:r>
        <w:rPr>
          <w:rFonts w:ascii="Times New Roman" w:hAnsi="Times New Roman" w:cs="Times New Roman"/>
          <w:sz w:val="24"/>
          <w:szCs w:val="24"/>
        </w:rPr>
        <w:t xml:space="preserve"> İşletme bölümünün 2020 yılında tamamlanan projesi olmayıp, devam eden 2 adet projesi mevcuttur. </w:t>
      </w:r>
    </w:p>
    <w:p w:rsidR="0010777E" w:rsidRPr="0010777E" w:rsidRDefault="0010777E" w:rsidP="006F1B90">
      <w:pPr>
        <w:autoSpaceDE w:val="0"/>
        <w:autoSpaceDN w:val="0"/>
        <w:adjustRightInd w:val="0"/>
        <w:spacing w:after="0" w:line="240" w:lineRule="auto"/>
        <w:rPr>
          <w:rFonts w:ascii="Times New Roman" w:hAnsi="Times New Roman" w:cs="Times New Roman"/>
          <w:b/>
          <w:bCs/>
          <w:sz w:val="24"/>
          <w:szCs w:val="24"/>
        </w:rPr>
      </w:pPr>
    </w:p>
    <w:p w:rsidR="007B676B" w:rsidRPr="00FD200F" w:rsidRDefault="007B676B" w:rsidP="007B676B">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C.2.3. Üniversite dışı kaynaklara yönelim (Destek birimleri, yöntemleri)</w:t>
      </w:r>
    </w:p>
    <w:p w:rsidR="007B676B" w:rsidRPr="00FD200F" w:rsidRDefault="007B676B"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6F6E44" w:rsidRPr="00FD200F" w:rsidTr="00E932FE">
        <w:tc>
          <w:tcPr>
            <w:tcW w:w="1814" w:type="dxa"/>
          </w:tcPr>
          <w:p w:rsidR="006F6E44" w:rsidRPr="00FD200F" w:rsidRDefault="006F6E44"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10777E" w:rsidRPr="0010777E">
              <w:rPr>
                <w:rFonts w:ascii="Times New Roman" w:hAnsi="Times New Roman" w:cs="Times New Roman"/>
                <w:b/>
                <w:sz w:val="24"/>
                <w:szCs w:val="24"/>
              </w:rPr>
              <w:t>DÜZEY</w:t>
            </w:r>
          </w:p>
        </w:tc>
        <w:tc>
          <w:tcPr>
            <w:tcW w:w="1814"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6F6E44" w:rsidRPr="00FD200F" w:rsidTr="00E932FE">
        <w:tc>
          <w:tcPr>
            <w:tcW w:w="1814"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araştırma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geliştirme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faaliyetleri için</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üniversite dışı</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kaynaklara herhangi</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bir yönelimi</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6F6E44" w:rsidRPr="00FD200F" w:rsidRDefault="006F6E44" w:rsidP="007B676B">
            <w:pPr>
              <w:autoSpaceDE w:val="0"/>
              <w:autoSpaceDN w:val="0"/>
              <w:adjustRightInd w:val="0"/>
              <w:rPr>
                <w:rFonts w:ascii="Times New Roman" w:hAnsi="Times New Roman" w:cs="Times New Roman"/>
                <w:sz w:val="24"/>
                <w:szCs w:val="24"/>
              </w:rPr>
            </w:pPr>
          </w:p>
        </w:tc>
        <w:tc>
          <w:tcPr>
            <w:tcW w:w="1814"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üniversite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dışı kaynakların</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kullanımına ilişkin</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yöntem ve destek</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birimlerin</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oluşturulmasına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ilişkin planları</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6F6E44" w:rsidRPr="00FD200F" w:rsidRDefault="006F6E44" w:rsidP="007B676B">
            <w:pPr>
              <w:autoSpaceDE w:val="0"/>
              <w:autoSpaceDN w:val="0"/>
              <w:adjustRightInd w:val="0"/>
              <w:rPr>
                <w:rFonts w:ascii="Times New Roman" w:hAnsi="Times New Roman" w:cs="Times New Roman"/>
                <w:sz w:val="24"/>
                <w:szCs w:val="24"/>
              </w:rPr>
            </w:pPr>
          </w:p>
        </w:tc>
        <w:tc>
          <w:tcPr>
            <w:tcW w:w="1815"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araştırma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geliştirme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faaliyetlerini</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 stratejisi</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doğrultusunda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sürdürebilmek için</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üniversite dışı</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kaynakların</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kullanımını</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desteklemek üzere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yöntem ve birimler</w:t>
            </w:r>
          </w:p>
          <w:p w:rsidR="006F6E44"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oluşturulmuştur.</w:t>
            </w:r>
          </w:p>
        </w:tc>
        <w:tc>
          <w:tcPr>
            <w:tcW w:w="1814"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 ve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geliştirme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faaliyetlerinde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üniversite dışı</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kaynakların</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kullanımını</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6F6E44" w:rsidRPr="00FD200F" w:rsidRDefault="006F6E44" w:rsidP="007B676B">
            <w:pPr>
              <w:autoSpaceDE w:val="0"/>
              <w:autoSpaceDN w:val="0"/>
              <w:adjustRightInd w:val="0"/>
              <w:rPr>
                <w:rFonts w:ascii="Times New Roman" w:hAnsi="Times New Roman" w:cs="Times New Roman"/>
                <w:sz w:val="24"/>
                <w:szCs w:val="24"/>
              </w:rPr>
            </w:pPr>
          </w:p>
        </w:tc>
        <w:tc>
          <w:tcPr>
            <w:tcW w:w="1815" w:type="dxa"/>
          </w:tcPr>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7B676B" w:rsidRPr="00FD200F" w:rsidRDefault="007B676B" w:rsidP="007B676B">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6F6E44" w:rsidRPr="00FD200F" w:rsidRDefault="007B676B" w:rsidP="007B676B">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10777E" w:rsidRPr="0010777E" w:rsidRDefault="0010777E" w:rsidP="0010777E">
      <w:pPr>
        <w:autoSpaceDE w:val="0"/>
        <w:autoSpaceDN w:val="0"/>
        <w:adjustRightInd w:val="0"/>
        <w:jc w:val="both"/>
        <w:rPr>
          <w:rFonts w:ascii="Times New Roman" w:hAnsi="Times New Roman" w:cs="Times New Roman"/>
          <w:sz w:val="24"/>
          <w:szCs w:val="24"/>
        </w:rPr>
      </w:pPr>
      <w:r w:rsidRPr="0010777E">
        <w:rPr>
          <w:rFonts w:ascii="Times New Roman" w:hAnsi="Times New Roman" w:cs="Times New Roman"/>
          <w:bCs/>
          <w:sz w:val="24"/>
          <w:szCs w:val="24"/>
        </w:rPr>
        <w:t xml:space="preserve">Bölümün </w:t>
      </w:r>
      <w:r w:rsidRPr="0010777E">
        <w:rPr>
          <w:rFonts w:ascii="Times New Roman" w:hAnsi="Times New Roman" w:cs="Times New Roman"/>
          <w:sz w:val="24"/>
          <w:szCs w:val="24"/>
        </w:rPr>
        <w:t xml:space="preserve">araştırma ve geliştirme faaliyetleri için üniversite dışı kaynaklara herhangi bir yönelimi bulunmamaktadır. </w:t>
      </w:r>
    </w:p>
    <w:p w:rsidR="006F6E44" w:rsidRPr="00FD200F" w:rsidRDefault="006F6E44" w:rsidP="006F1B90">
      <w:pPr>
        <w:autoSpaceDE w:val="0"/>
        <w:autoSpaceDN w:val="0"/>
        <w:adjustRightInd w:val="0"/>
        <w:spacing w:after="0" w:line="240" w:lineRule="auto"/>
        <w:rPr>
          <w:rFonts w:ascii="Times New Roman" w:hAnsi="Times New Roman" w:cs="Times New Roman"/>
          <w:b/>
          <w:bCs/>
          <w:sz w:val="24"/>
          <w:szCs w:val="24"/>
        </w:rPr>
      </w:pPr>
    </w:p>
    <w:p w:rsidR="007B676B" w:rsidRPr="00FD200F" w:rsidRDefault="007B676B" w:rsidP="006F1B90">
      <w:pPr>
        <w:autoSpaceDE w:val="0"/>
        <w:autoSpaceDN w:val="0"/>
        <w:adjustRightInd w:val="0"/>
        <w:spacing w:after="0" w:line="240" w:lineRule="auto"/>
        <w:rPr>
          <w:rFonts w:ascii="Times New Roman" w:hAnsi="Times New Roman" w:cs="Times New Roman"/>
          <w:b/>
          <w:bCs/>
          <w:sz w:val="24"/>
          <w:szCs w:val="24"/>
        </w:rPr>
      </w:pPr>
    </w:p>
    <w:p w:rsidR="007B676B" w:rsidRPr="00FD200F" w:rsidRDefault="007B676B" w:rsidP="007B676B">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C.2.4. Doktora programları ve doktora sonrası imkanlar</w:t>
      </w:r>
    </w:p>
    <w:p w:rsidR="007B676B" w:rsidRPr="00FD200F" w:rsidRDefault="007B676B"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6F6E44" w:rsidRPr="00FD200F" w:rsidTr="00E932FE">
        <w:tc>
          <w:tcPr>
            <w:tcW w:w="1814" w:type="dxa"/>
          </w:tcPr>
          <w:p w:rsidR="006F6E44" w:rsidRPr="00FD200F" w:rsidRDefault="006F6E44"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r w:rsidR="003522B5">
              <w:rPr>
                <w:rFonts w:ascii="Times New Roman" w:hAnsi="Times New Roman" w:cs="Times New Roman"/>
                <w:sz w:val="24"/>
                <w:szCs w:val="24"/>
              </w:rPr>
              <w:t xml:space="preserve"> </w:t>
            </w:r>
            <w:r w:rsidR="003522B5" w:rsidRPr="003522B5">
              <w:rPr>
                <w:rFonts w:ascii="Times New Roman" w:hAnsi="Times New Roman" w:cs="Times New Roman"/>
                <w:b/>
                <w:sz w:val="24"/>
                <w:szCs w:val="24"/>
              </w:rPr>
              <w:t>DÜZEY</w:t>
            </w:r>
          </w:p>
        </w:tc>
        <w:tc>
          <w:tcPr>
            <w:tcW w:w="1814"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6F6E44" w:rsidRPr="00FD200F" w:rsidTr="00E932FE">
        <w:tc>
          <w:tcPr>
            <w:tcW w:w="1814" w:type="dxa"/>
          </w:tcPr>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doktora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programı ve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doktora sonrası</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imkanları</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6F6E44" w:rsidRPr="00FD200F" w:rsidRDefault="006F6E44" w:rsidP="00E932FE">
            <w:pPr>
              <w:autoSpaceDE w:val="0"/>
              <w:autoSpaceDN w:val="0"/>
              <w:adjustRightInd w:val="0"/>
              <w:rPr>
                <w:rFonts w:ascii="Times New Roman" w:hAnsi="Times New Roman" w:cs="Times New Roman"/>
                <w:sz w:val="24"/>
                <w:szCs w:val="24"/>
              </w:rPr>
            </w:pPr>
          </w:p>
        </w:tc>
        <w:tc>
          <w:tcPr>
            <w:tcW w:w="1814" w:type="dxa"/>
          </w:tcPr>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araştırma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politikası, hedefleri</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stratejileri ile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uyumlu doktora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programı ve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doktora sonrası</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imkanlarına ilişkin</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planlamalar</w:t>
            </w:r>
          </w:p>
          <w:p w:rsidR="006F6E44"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tc>
        <w:tc>
          <w:tcPr>
            <w:tcW w:w="1815" w:type="dxa"/>
          </w:tcPr>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politikası,</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hedefleri ve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stratejileri ile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uyumlu ve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destekleyen</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doktora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programları ve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doktora sonrası</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imkanlar</w:t>
            </w:r>
          </w:p>
          <w:p w:rsidR="006F6E44"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yürütülmektedir.</w:t>
            </w:r>
          </w:p>
        </w:tc>
        <w:tc>
          <w:tcPr>
            <w:tcW w:w="1814" w:type="dxa"/>
          </w:tcPr>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doktora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programları ve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doktora sonrası</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imkanlarının çıktıları</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düzenli olarak</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izlenmekte ve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6F6E44" w:rsidRPr="00FD200F" w:rsidRDefault="006F6E44" w:rsidP="00E932FE">
            <w:pPr>
              <w:autoSpaceDE w:val="0"/>
              <w:autoSpaceDN w:val="0"/>
              <w:adjustRightInd w:val="0"/>
              <w:rPr>
                <w:rFonts w:ascii="Times New Roman" w:hAnsi="Times New Roman" w:cs="Times New Roman"/>
                <w:sz w:val="24"/>
                <w:szCs w:val="24"/>
              </w:rPr>
            </w:pPr>
          </w:p>
        </w:tc>
        <w:tc>
          <w:tcPr>
            <w:tcW w:w="1815" w:type="dxa"/>
          </w:tcPr>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6F6E44" w:rsidRPr="00FD200F" w:rsidRDefault="00E932FE"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6F6E44" w:rsidRPr="0010777E" w:rsidRDefault="0010777E" w:rsidP="0010777E">
      <w:pPr>
        <w:autoSpaceDE w:val="0"/>
        <w:autoSpaceDN w:val="0"/>
        <w:adjustRightInd w:val="0"/>
        <w:spacing w:after="0" w:line="240" w:lineRule="auto"/>
        <w:jc w:val="both"/>
        <w:rPr>
          <w:rFonts w:ascii="Times New Roman" w:hAnsi="Times New Roman" w:cs="Times New Roman"/>
          <w:b/>
          <w:bCs/>
          <w:sz w:val="24"/>
          <w:szCs w:val="24"/>
        </w:rPr>
      </w:pPr>
      <w:r w:rsidRPr="0010777E">
        <w:rPr>
          <w:rFonts w:ascii="Times New Roman" w:hAnsi="Times New Roman" w:cs="Times New Roman"/>
          <w:sz w:val="24"/>
          <w:szCs w:val="24"/>
        </w:rPr>
        <w:t xml:space="preserve">Doktora programları 2015 yılında kurulan Bandırma </w:t>
      </w:r>
      <w:proofErr w:type="spellStart"/>
      <w:r w:rsidRPr="0010777E">
        <w:rPr>
          <w:rFonts w:ascii="Times New Roman" w:hAnsi="Times New Roman" w:cs="Times New Roman"/>
          <w:sz w:val="24"/>
          <w:szCs w:val="24"/>
        </w:rPr>
        <w:t>Onyedi</w:t>
      </w:r>
      <w:proofErr w:type="spellEnd"/>
      <w:r w:rsidRPr="0010777E">
        <w:rPr>
          <w:rFonts w:ascii="Times New Roman" w:hAnsi="Times New Roman" w:cs="Times New Roman"/>
          <w:sz w:val="24"/>
          <w:szCs w:val="24"/>
        </w:rPr>
        <w:t xml:space="preserve"> Eylül Üniversitesi Sosyal Bilimler Enstitüsü tarafından gerçekleştirilmektedir. </w:t>
      </w:r>
      <w:hyperlink r:id="rId26" w:history="1">
        <w:r w:rsidRPr="001B6519">
          <w:rPr>
            <w:rStyle w:val="Kpr"/>
            <w:rFonts w:ascii="Times New Roman" w:hAnsi="Times New Roman" w:cs="Times New Roman"/>
            <w:sz w:val="24"/>
            <w:szCs w:val="24"/>
          </w:rPr>
          <w:t>https://sbe.bandirma.edu.tr/</w:t>
        </w:r>
      </w:hyperlink>
      <w:r>
        <w:rPr>
          <w:rFonts w:ascii="Times New Roman" w:hAnsi="Times New Roman" w:cs="Times New Roman"/>
          <w:sz w:val="24"/>
          <w:szCs w:val="24"/>
        </w:rPr>
        <w:t xml:space="preserve"> İşletme bölümünde “İşletme Doktora” ve “Pazarlama Doktora” programları sürdürülmektedir. </w:t>
      </w:r>
      <w:r w:rsidR="003522B5">
        <w:rPr>
          <w:rFonts w:ascii="Times New Roman" w:hAnsi="Times New Roman" w:cs="Times New Roman"/>
          <w:sz w:val="24"/>
          <w:szCs w:val="24"/>
        </w:rPr>
        <w:t xml:space="preserve">Bunların yanında Muhasebe ve Finansman doktora programı açılması planlanmaktadır. </w:t>
      </w:r>
      <w:r>
        <w:rPr>
          <w:rFonts w:ascii="Times New Roman" w:hAnsi="Times New Roman" w:cs="Times New Roman"/>
          <w:sz w:val="24"/>
          <w:szCs w:val="24"/>
        </w:rPr>
        <w:t xml:space="preserve">Bölüme ait doktora sonrası imkan mevcut değildir. </w:t>
      </w:r>
    </w:p>
    <w:p w:rsidR="0010777E" w:rsidRPr="00FD200F" w:rsidRDefault="0010777E" w:rsidP="006F1B90">
      <w:pPr>
        <w:autoSpaceDE w:val="0"/>
        <w:autoSpaceDN w:val="0"/>
        <w:adjustRightInd w:val="0"/>
        <w:spacing w:after="0" w:line="240" w:lineRule="auto"/>
        <w:rPr>
          <w:rFonts w:ascii="Times New Roman" w:hAnsi="Times New Roman" w:cs="Times New Roman"/>
          <w:b/>
          <w:bCs/>
          <w:sz w:val="24"/>
          <w:szCs w:val="24"/>
        </w:rPr>
      </w:pPr>
    </w:p>
    <w:p w:rsidR="007B676B" w:rsidRPr="00FD200F" w:rsidRDefault="00E932FE" w:rsidP="006F1B90">
      <w:pPr>
        <w:autoSpaceDE w:val="0"/>
        <w:autoSpaceDN w:val="0"/>
        <w:adjustRightInd w:val="0"/>
        <w:spacing w:after="0" w:line="240" w:lineRule="auto"/>
        <w:rPr>
          <w:rFonts w:ascii="Times New Roman" w:hAnsi="Times New Roman" w:cs="Times New Roman"/>
          <w:b/>
          <w:sz w:val="24"/>
          <w:szCs w:val="24"/>
        </w:rPr>
      </w:pPr>
      <w:r w:rsidRPr="00FD200F">
        <w:rPr>
          <w:rFonts w:ascii="Times New Roman" w:hAnsi="Times New Roman" w:cs="Times New Roman"/>
          <w:b/>
          <w:sz w:val="24"/>
          <w:szCs w:val="24"/>
        </w:rPr>
        <w:t>C.3. Araştırma Yetkinliği</w:t>
      </w:r>
    </w:p>
    <w:p w:rsidR="00E932FE" w:rsidRPr="00FD200F" w:rsidRDefault="00E932FE" w:rsidP="006F1B90">
      <w:pPr>
        <w:autoSpaceDE w:val="0"/>
        <w:autoSpaceDN w:val="0"/>
        <w:adjustRightInd w:val="0"/>
        <w:spacing w:after="0" w:line="240" w:lineRule="auto"/>
        <w:rPr>
          <w:rFonts w:ascii="Times New Roman" w:hAnsi="Times New Roman" w:cs="Times New Roman"/>
          <w:b/>
          <w:sz w:val="24"/>
          <w:szCs w:val="24"/>
          <w:u w:val="single"/>
        </w:rPr>
      </w:pPr>
    </w:p>
    <w:p w:rsidR="00E932FE" w:rsidRPr="00FD200F" w:rsidRDefault="00E932FE" w:rsidP="00E932FE">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C.3.1. Öğretim elemanlarının araştırma yetkinliğinin geliştirilmesi</w:t>
      </w:r>
    </w:p>
    <w:p w:rsidR="00E932FE" w:rsidRPr="00FD200F" w:rsidRDefault="00E932FE" w:rsidP="00E932FE">
      <w:pPr>
        <w:autoSpaceDE w:val="0"/>
        <w:autoSpaceDN w:val="0"/>
        <w:adjustRightInd w:val="0"/>
        <w:spacing w:after="0" w:line="240" w:lineRule="auto"/>
        <w:rPr>
          <w:rFonts w:ascii="Times New Roman" w:hAnsi="Times New Roman" w:cs="Times New Roman"/>
          <w:b/>
          <w:sz w:val="24"/>
          <w:szCs w:val="24"/>
          <w:u w:val="single"/>
        </w:rPr>
      </w:pPr>
    </w:p>
    <w:p w:rsidR="007B676B" w:rsidRPr="00FD200F" w:rsidRDefault="007B676B"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6F6E44" w:rsidRPr="00FD200F" w:rsidTr="00E932FE">
        <w:tc>
          <w:tcPr>
            <w:tcW w:w="1814" w:type="dxa"/>
          </w:tcPr>
          <w:p w:rsidR="006F6E44" w:rsidRPr="00FD200F" w:rsidRDefault="006F6E44"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3522B5" w:rsidRPr="003522B5">
              <w:rPr>
                <w:rFonts w:ascii="Times New Roman" w:hAnsi="Times New Roman" w:cs="Times New Roman"/>
                <w:b/>
                <w:sz w:val="24"/>
                <w:szCs w:val="24"/>
              </w:rPr>
              <w:t>DÜZEY</w:t>
            </w:r>
          </w:p>
        </w:tc>
        <w:tc>
          <w:tcPr>
            <w:tcW w:w="1814"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6F6E44" w:rsidRPr="00FD200F" w:rsidRDefault="006F6E44"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6F6E44" w:rsidRPr="00FD200F" w:rsidTr="00E932FE">
        <w:tc>
          <w:tcPr>
            <w:tcW w:w="1814" w:type="dxa"/>
          </w:tcPr>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öğretim</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elemanlarının</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yetkinliğinin</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geliştirilmesine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yönelik</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6F6E44" w:rsidRPr="00FD200F" w:rsidRDefault="006F6E44" w:rsidP="00E932FE">
            <w:pPr>
              <w:autoSpaceDE w:val="0"/>
              <w:autoSpaceDN w:val="0"/>
              <w:adjustRightInd w:val="0"/>
              <w:rPr>
                <w:rFonts w:ascii="Times New Roman" w:hAnsi="Times New Roman" w:cs="Times New Roman"/>
                <w:sz w:val="24"/>
                <w:szCs w:val="24"/>
              </w:rPr>
            </w:pPr>
          </w:p>
        </w:tc>
        <w:tc>
          <w:tcPr>
            <w:tcW w:w="1814" w:type="dxa"/>
          </w:tcPr>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öğretim</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elemanlarının</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yetkinliğinin</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geliştirilmesine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yönelik planlar</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6F6E44" w:rsidRPr="00FD200F" w:rsidRDefault="006F6E44" w:rsidP="00E932FE">
            <w:pPr>
              <w:autoSpaceDE w:val="0"/>
              <w:autoSpaceDN w:val="0"/>
              <w:adjustRightInd w:val="0"/>
              <w:rPr>
                <w:rFonts w:ascii="Times New Roman" w:hAnsi="Times New Roman" w:cs="Times New Roman"/>
                <w:sz w:val="24"/>
                <w:szCs w:val="24"/>
              </w:rPr>
            </w:pPr>
          </w:p>
        </w:tc>
        <w:tc>
          <w:tcPr>
            <w:tcW w:w="1815" w:type="dxa"/>
          </w:tcPr>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öğretim</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elemanlarının</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yetkinliğinin</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geliştirilmesine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yönelik</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yürütülmektedir.</w:t>
            </w:r>
          </w:p>
          <w:p w:rsidR="006F6E44" w:rsidRPr="00FD200F" w:rsidRDefault="006F6E44" w:rsidP="00E932FE">
            <w:pPr>
              <w:autoSpaceDE w:val="0"/>
              <w:autoSpaceDN w:val="0"/>
              <w:adjustRightInd w:val="0"/>
              <w:rPr>
                <w:rFonts w:ascii="Times New Roman" w:hAnsi="Times New Roman" w:cs="Times New Roman"/>
                <w:sz w:val="24"/>
                <w:szCs w:val="24"/>
              </w:rPr>
            </w:pPr>
          </w:p>
        </w:tc>
        <w:tc>
          <w:tcPr>
            <w:tcW w:w="1814" w:type="dxa"/>
          </w:tcPr>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öğretim</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elemanlarının</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yetkinliğinin</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geliştirilmesine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yönelik uygulamalar</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 izlem</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sonuçları öğretim</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elemanları ile birlikte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değerlendirilerek</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önlemler</w:t>
            </w:r>
          </w:p>
          <w:p w:rsidR="006F6E44"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alınmaktadır.</w:t>
            </w:r>
          </w:p>
        </w:tc>
        <w:tc>
          <w:tcPr>
            <w:tcW w:w="1815" w:type="dxa"/>
          </w:tcPr>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gösterilebilir</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6F6E44" w:rsidRPr="00FD200F" w:rsidRDefault="00E932FE"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6F6E44" w:rsidRDefault="006F6E44" w:rsidP="006F1B90">
      <w:pPr>
        <w:autoSpaceDE w:val="0"/>
        <w:autoSpaceDN w:val="0"/>
        <w:adjustRightInd w:val="0"/>
        <w:spacing w:after="0" w:line="240" w:lineRule="auto"/>
        <w:rPr>
          <w:rFonts w:ascii="Times New Roman" w:hAnsi="Times New Roman" w:cs="Times New Roman"/>
          <w:b/>
          <w:bCs/>
          <w:sz w:val="24"/>
          <w:szCs w:val="24"/>
        </w:rPr>
      </w:pPr>
    </w:p>
    <w:p w:rsidR="003522B5" w:rsidRPr="00FD200F" w:rsidRDefault="003522B5" w:rsidP="006F1B90">
      <w:pPr>
        <w:autoSpaceDE w:val="0"/>
        <w:autoSpaceDN w:val="0"/>
        <w:adjustRightInd w:val="0"/>
        <w:spacing w:after="0" w:line="240" w:lineRule="auto"/>
        <w:rPr>
          <w:rFonts w:ascii="Times New Roman" w:hAnsi="Times New Roman" w:cs="Times New Roman"/>
          <w:b/>
          <w:bCs/>
          <w:sz w:val="24"/>
          <w:szCs w:val="24"/>
        </w:rPr>
      </w:pPr>
    </w:p>
    <w:p w:rsidR="006F6E44" w:rsidRPr="00FD200F" w:rsidRDefault="00E932FE" w:rsidP="00E932FE">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C.3.2. Ulusal ve uluslararası ortak programlar ve ortak araştırma birimleri</w:t>
      </w:r>
    </w:p>
    <w:p w:rsidR="00E932FE" w:rsidRPr="00FD200F" w:rsidRDefault="00E932FE"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E932FE" w:rsidRPr="00FD200F" w:rsidTr="00E932FE">
        <w:tc>
          <w:tcPr>
            <w:tcW w:w="1814" w:type="dxa"/>
          </w:tcPr>
          <w:p w:rsidR="00E932FE" w:rsidRPr="00FD200F" w:rsidRDefault="00E932FE"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3522B5" w:rsidRPr="003522B5">
              <w:rPr>
                <w:rFonts w:ascii="Times New Roman" w:hAnsi="Times New Roman" w:cs="Times New Roman"/>
                <w:b/>
                <w:sz w:val="24"/>
                <w:szCs w:val="24"/>
              </w:rPr>
              <w:t>DÜZEY</w:t>
            </w:r>
          </w:p>
        </w:tc>
        <w:tc>
          <w:tcPr>
            <w:tcW w:w="1814" w:type="dxa"/>
          </w:tcPr>
          <w:p w:rsidR="00E932FE" w:rsidRPr="00FD200F" w:rsidRDefault="00E932FE"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E932FE" w:rsidRPr="00FD200F" w:rsidRDefault="00E932FE"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E932FE" w:rsidRPr="00FD200F" w:rsidRDefault="00E932FE"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E932FE" w:rsidRPr="00FD200F" w:rsidRDefault="00E932FE"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E932FE" w:rsidRPr="00FD200F" w:rsidTr="00E932FE">
        <w:tc>
          <w:tcPr>
            <w:tcW w:w="1814" w:type="dxa"/>
          </w:tcPr>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ulusal</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uluslararası</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düzeyde ortak</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 ve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ortak araştırma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birimleri</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oluşturma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yönünde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E932FE" w:rsidRPr="00FD200F" w:rsidRDefault="00E932FE" w:rsidP="00E932FE">
            <w:pPr>
              <w:autoSpaceDE w:val="0"/>
              <w:autoSpaceDN w:val="0"/>
              <w:adjustRightInd w:val="0"/>
              <w:rPr>
                <w:rFonts w:ascii="Times New Roman" w:hAnsi="Times New Roman" w:cs="Times New Roman"/>
                <w:sz w:val="24"/>
                <w:szCs w:val="24"/>
              </w:rPr>
            </w:pPr>
          </w:p>
        </w:tc>
        <w:tc>
          <w:tcPr>
            <w:tcW w:w="1814" w:type="dxa"/>
          </w:tcPr>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ulusal</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uluslararası</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düzeyde ortak</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 ve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ortak araştırma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birimleri ile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 ağlarına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katılım ve iş</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birlikleri kurma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gibi çoklu</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faaliyetlerine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yönelik</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planlamalar ve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tc>
        <w:tc>
          <w:tcPr>
            <w:tcW w:w="1815" w:type="dxa"/>
          </w:tcPr>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genelinde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ulusal ve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uluslararası</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düzeyde ortak</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 ve ortak</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araştırma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faaliyetleri</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yürütülmektedir.</w:t>
            </w:r>
          </w:p>
          <w:p w:rsidR="00E932FE" w:rsidRPr="00FD200F" w:rsidRDefault="00E932FE" w:rsidP="00E932FE">
            <w:pPr>
              <w:autoSpaceDE w:val="0"/>
              <w:autoSpaceDN w:val="0"/>
              <w:adjustRightInd w:val="0"/>
              <w:rPr>
                <w:rFonts w:ascii="Times New Roman" w:hAnsi="Times New Roman" w:cs="Times New Roman"/>
                <w:sz w:val="24"/>
                <w:szCs w:val="24"/>
              </w:rPr>
            </w:pPr>
          </w:p>
        </w:tc>
        <w:tc>
          <w:tcPr>
            <w:tcW w:w="1814" w:type="dxa"/>
          </w:tcPr>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ulusal ve</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uluslararası düzeyde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 içi ve kurumlar</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arası ortak</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programlar ve ortak</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araştırma faaliyetleri</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 ilgili</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paydaşlarla</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değerlendirilerek</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tc>
        <w:tc>
          <w:tcPr>
            <w:tcW w:w="1815" w:type="dxa"/>
          </w:tcPr>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E932FE" w:rsidRPr="00FD200F" w:rsidRDefault="00E932FE" w:rsidP="00E932FE">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E932FE" w:rsidRPr="00FD200F" w:rsidRDefault="00E932FE"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E932FE" w:rsidRPr="003522B5" w:rsidRDefault="003522B5" w:rsidP="003522B5">
      <w:pPr>
        <w:autoSpaceDE w:val="0"/>
        <w:autoSpaceDN w:val="0"/>
        <w:adjustRightInd w:val="0"/>
        <w:spacing w:after="0" w:line="240" w:lineRule="auto"/>
        <w:jc w:val="both"/>
        <w:rPr>
          <w:rFonts w:ascii="Times New Roman" w:hAnsi="Times New Roman" w:cs="Times New Roman"/>
          <w:bCs/>
          <w:sz w:val="24"/>
          <w:szCs w:val="24"/>
        </w:rPr>
      </w:pPr>
      <w:r w:rsidRPr="003522B5">
        <w:rPr>
          <w:rFonts w:ascii="Times New Roman" w:hAnsi="Times New Roman" w:cs="Times New Roman"/>
          <w:bCs/>
          <w:sz w:val="24"/>
          <w:szCs w:val="24"/>
        </w:rPr>
        <w:t>Bölüm ile alakalı</w:t>
      </w:r>
      <w:r>
        <w:rPr>
          <w:rFonts w:ascii="Times New Roman" w:hAnsi="Times New Roman" w:cs="Times New Roman"/>
          <w:bCs/>
          <w:sz w:val="24"/>
          <w:szCs w:val="24"/>
        </w:rPr>
        <w:t xml:space="preserve"> ulusal veya uluslararası çapta</w:t>
      </w:r>
      <w:r w:rsidRPr="003522B5">
        <w:rPr>
          <w:rFonts w:ascii="Times New Roman" w:hAnsi="Times New Roman" w:cs="Times New Roman"/>
          <w:bCs/>
          <w:sz w:val="24"/>
          <w:szCs w:val="24"/>
        </w:rPr>
        <w:t xml:space="preserve"> ortak program ve ortak araştırma birimi mevcut değildir. </w:t>
      </w:r>
    </w:p>
    <w:p w:rsidR="003522B5" w:rsidRPr="00FD200F" w:rsidRDefault="003522B5" w:rsidP="006F1B90">
      <w:pPr>
        <w:autoSpaceDE w:val="0"/>
        <w:autoSpaceDN w:val="0"/>
        <w:adjustRightInd w:val="0"/>
        <w:spacing w:after="0" w:line="240" w:lineRule="auto"/>
        <w:rPr>
          <w:rFonts w:ascii="Times New Roman" w:hAnsi="Times New Roman" w:cs="Times New Roman"/>
          <w:b/>
          <w:bCs/>
          <w:sz w:val="24"/>
          <w:szCs w:val="24"/>
        </w:rPr>
      </w:pPr>
    </w:p>
    <w:p w:rsidR="00E932FE" w:rsidRPr="00FD200F" w:rsidRDefault="00E932FE" w:rsidP="006F1B90">
      <w:pPr>
        <w:autoSpaceDE w:val="0"/>
        <w:autoSpaceDN w:val="0"/>
        <w:adjustRightInd w:val="0"/>
        <w:spacing w:after="0" w:line="240" w:lineRule="auto"/>
        <w:rPr>
          <w:rFonts w:ascii="Times New Roman" w:hAnsi="Times New Roman" w:cs="Times New Roman"/>
          <w:b/>
          <w:sz w:val="24"/>
          <w:szCs w:val="24"/>
        </w:rPr>
      </w:pPr>
      <w:r w:rsidRPr="00FD200F">
        <w:rPr>
          <w:rFonts w:ascii="Times New Roman" w:hAnsi="Times New Roman" w:cs="Times New Roman"/>
          <w:b/>
          <w:sz w:val="24"/>
          <w:szCs w:val="24"/>
        </w:rPr>
        <w:t>C.4. Araştırma Performansı</w:t>
      </w:r>
    </w:p>
    <w:p w:rsidR="00E932FE" w:rsidRPr="00FD200F" w:rsidRDefault="00E932FE" w:rsidP="006F1B90">
      <w:pPr>
        <w:autoSpaceDE w:val="0"/>
        <w:autoSpaceDN w:val="0"/>
        <w:adjustRightInd w:val="0"/>
        <w:spacing w:after="0" w:line="240" w:lineRule="auto"/>
        <w:rPr>
          <w:rFonts w:ascii="Times New Roman" w:hAnsi="Times New Roman" w:cs="Times New Roman"/>
          <w:b/>
          <w:sz w:val="24"/>
          <w:szCs w:val="24"/>
          <w:u w:val="single"/>
        </w:rPr>
      </w:pPr>
    </w:p>
    <w:p w:rsidR="00E932FE" w:rsidRPr="00FD200F" w:rsidRDefault="00E932FE"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C.4.1. Öğretim elemanı performans değerlendirmesi</w:t>
      </w:r>
    </w:p>
    <w:p w:rsidR="00E932FE" w:rsidRPr="00FD200F" w:rsidRDefault="00E932FE" w:rsidP="006F1B90">
      <w:pPr>
        <w:autoSpaceDE w:val="0"/>
        <w:autoSpaceDN w:val="0"/>
        <w:adjustRightInd w:val="0"/>
        <w:spacing w:after="0" w:line="240" w:lineRule="auto"/>
        <w:rPr>
          <w:rFonts w:ascii="Times New Roman" w:hAnsi="Times New Roman" w:cs="Times New Roman"/>
          <w:b/>
          <w:bCs/>
          <w:sz w:val="24"/>
          <w:szCs w:val="24"/>
        </w:rPr>
      </w:pPr>
    </w:p>
    <w:p w:rsidR="00E932FE" w:rsidRPr="00FD200F" w:rsidRDefault="00E932FE"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E932FE" w:rsidRPr="00FD200F" w:rsidTr="00E932FE">
        <w:tc>
          <w:tcPr>
            <w:tcW w:w="1814" w:type="dxa"/>
          </w:tcPr>
          <w:p w:rsidR="00E932FE" w:rsidRPr="00FD200F" w:rsidRDefault="00E932FE"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E932FE" w:rsidRPr="00FD200F" w:rsidRDefault="00E932FE"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r w:rsidR="003522B5" w:rsidRPr="003522B5">
              <w:rPr>
                <w:rFonts w:ascii="Times New Roman" w:hAnsi="Times New Roman" w:cs="Times New Roman"/>
                <w:b/>
                <w:sz w:val="24"/>
                <w:szCs w:val="24"/>
              </w:rPr>
              <w:t>DÜZEY</w:t>
            </w:r>
          </w:p>
        </w:tc>
        <w:tc>
          <w:tcPr>
            <w:tcW w:w="1815" w:type="dxa"/>
          </w:tcPr>
          <w:p w:rsidR="00E932FE" w:rsidRPr="00FD200F" w:rsidRDefault="00E932FE"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E932FE" w:rsidRPr="00FD200F" w:rsidRDefault="00E932FE"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E932FE" w:rsidRPr="00FD200F" w:rsidRDefault="00E932FE"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E932FE" w:rsidRPr="00FD200F" w:rsidTr="00E932FE">
        <w:tc>
          <w:tcPr>
            <w:tcW w:w="1814"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öğretim</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elemanlarının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performansının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izlenmesine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değerlendirmesine</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yönelik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264679" w:rsidRPr="00FD200F" w:rsidRDefault="00264679" w:rsidP="00264679">
            <w:pPr>
              <w:autoSpaceDE w:val="0"/>
              <w:autoSpaceDN w:val="0"/>
              <w:adjustRightInd w:val="0"/>
              <w:rPr>
                <w:rFonts w:ascii="Times New Roman" w:hAnsi="Times New Roman" w:cs="Times New Roman"/>
                <w:sz w:val="24"/>
                <w:szCs w:val="24"/>
              </w:rPr>
            </w:pPr>
          </w:p>
          <w:p w:rsidR="00E932FE" w:rsidRPr="00FD200F" w:rsidRDefault="00E932FE" w:rsidP="00264679">
            <w:pPr>
              <w:autoSpaceDE w:val="0"/>
              <w:autoSpaceDN w:val="0"/>
              <w:adjustRightInd w:val="0"/>
              <w:rPr>
                <w:rFonts w:ascii="Times New Roman" w:hAnsi="Times New Roman" w:cs="Times New Roman"/>
                <w:sz w:val="24"/>
                <w:szCs w:val="24"/>
              </w:rPr>
            </w:pPr>
          </w:p>
        </w:tc>
        <w:tc>
          <w:tcPr>
            <w:tcW w:w="1814"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öğretim</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elemanlarının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performansının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izlenmesine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değerlendirmesine</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yönelik ilke, kural</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göstergeler</w:t>
            </w:r>
          </w:p>
          <w:p w:rsidR="00E932FE"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tc>
        <w:tc>
          <w:tcPr>
            <w:tcW w:w="1815"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genelinde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öğretim</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elemanlarının</w:t>
            </w:r>
          </w:p>
          <w:p w:rsidR="00264679" w:rsidRPr="00FD200F" w:rsidRDefault="00264679" w:rsidP="00264679">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araştırmageliştirme</w:t>
            </w:r>
            <w:proofErr w:type="spellEnd"/>
            <w:r w:rsidR="00E32736">
              <w:rPr>
                <w:rFonts w:ascii="Times New Roman" w:hAnsi="Times New Roman" w:cs="Times New Roman"/>
                <w:sz w:val="24"/>
                <w:szCs w:val="24"/>
              </w:rPr>
              <w:t xml:space="preserve"> </w:t>
            </w:r>
            <w:r w:rsidRPr="00FD200F">
              <w:rPr>
                <w:rFonts w:ascii="Times New Roman" w:hAnsi="Times New Roman" w:cs="Times New Roman"/>
                <w:sz w:val="24"/>
                <w:szCs w:val="24"/>
              </w:rPr>
              <w:t>performansını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izlemek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değerlendirmek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üzere oluşturulan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kullanılmaktadır.</w:t>
            </w:r>
          </w:p>
          <w:p w:rsidR="00E932FE" w:rsidRPr="00FD200F" w:rsidRDefault="00E932FE" w:rsidP="00E932FE">
            <w:pPr>
              <w:autoSpaceDE w:val="0"/>
              <w:autoSpaceDN w:val="0"/>
              <w:adjustRightInd w:val="0"/>
              <w:rPr>
                <w:rFonts w:ascii="Times New Roman" w:hAnsi="Times New Roman" w:cs="Times New Roman"/>
                <w:sz w:val="24"/>
                <w:szCs w:val="24"/>
              </w:rPr>
            </w:pPr>
          </w:p>
        </w:tc>
        <w:tc>
          <w:tcPr>
            <w:tcW w:w="1814"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Öğretim</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elemanlarının</w:t>
            </w:r>
          </w:p>
          <w:p w:rsidR="00264679" w:rsidRPr="00FD200F" w:rsidRDefault="00264679" w:rsidP="00264679">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araştırmageliştirme</w:t>
            </w:r>
            <w:proofErr w:type="spellEnd"/>
            <w:r w:rsidR="00E32736">
              <w:rPr>
                <w:rFonts w:ascii="Times New Roman" w:hAnsi="Times New Roman" w:cs="Times New Roman"/>
                <w:sz w:val="24"/>
                <w:szCs w:val="24"/>
              </w:rPr>
              <w:t xml:space="preserve"> </w:t>
            </w:r>
            <w:r w:rsidRPr="00FD200F">
              <w:rPr>
                <w:rFonts w:ascii="Times New Roman" w:hAnsi="Times New Roman" w:cs="Times New Roman"/>
                <w:sz w:val="24"/>
                <w:szCs w:val="24"/>
              </w:rPr>
              <w:t>performansı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öğretim</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elemanları ile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birlikte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değerlendirilerek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E932FE" w:rsidRPr="00FD200F" w:rsidRDefault="00E932FE" w:rsidP="00E932FE">
            <w:pPr>
              <w:autoSpaceDE w:val="0"/>
              <w:autoSpaceDN w:val="0"/>
              <w:adjustRightInd w:val="0"/>
              <w:rPr>
                <w:rFonts w:ascii="Times New Roman" w:hAnsi="Times New Roman" w:cs="Times New Roman"/>
                <w:sz w:val="24"/>
                <w:szCs w:val="24"/>
              </w:rPr>
            </w:pPr>
          </w:p>
        </w:tc>
        <w:tc>
          <w:tcPr>
            <w:tcW w:w="1815"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E932FE" w:rsidRPr="00FD200F" w:rsidRDefault="00264679" w:rsidP="00264679">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E932FE" w:rsidRPr="003522B5" w:rsidRDefault="003522B5" w:rsidP="003522B5">
      <w:pPr>
        <w:autoSpaceDE w:val="0"/>
        <w:autoSpaceDN w:val="0"/>
        <w:adjustRightInd w:val="0"/>
        <w:spacing w:after="0" w:line="240" w:lineRule="auto"/>
        <w:jc w:val="both"/>
        <w:rPr>
          <w:rFonts w:ascii="Times New Roman" w:hAnsi="Times New Roman" w:cs="Times New Roman"/>
          <w:bCs/>
          <w:sz w:val="24"/>
          <w:szCs w:val="24"/>
        </w:rPr>
      </w:pPr>
      <w:r w:rsidRPr="003522B5">
        <w:rPr>
          <w:rFonts w:ascii="Times New Roman" w:hAnsi="Times New Roman" w:cs="Times New Roman"/>
          <w:bCs/>
          <w:sz w:val="24"/>
          <w:szCs w:val="24"/>
        </w:rPr>
        <w:t xml:space="preserve">Her yıl bölümlerden faaliyet raporları istenmekte, bu çerçevede performanslar takip edilmektedir. Ancak bu takip bölüm bazında değil, fakülte bazında yürütülmektedir. </w:t>
      </w:r>
    </w:p>
    <w:p w:rsidR="003522B5" w:rsidRPr="00FD200F" w:rsidRDefault="003522B5" w:rsidP="006F1B90">
      <w:pPr>
        <w:autoSpaceDE w:val="0"/>
        <w:autoSpaceDN w:val="0"/>
        <w:adjustRightInd w:val="0"/>
        <w:spacing w:after="0" w:line="240" w:lineRule="auto"/>
        <w:rPr>
          <w:rFonts w:ascii="Times New Roman" w:hAnsi="Times New Roman" w:cs="Times New Roman"/>
          <w:b/>
          <w:bCs/>
          <w:sz w:val="24"/>
          <w:szCs w:val="24"/>
        </w:rPr>
      </w:pPr>
    </w:p>
    <w:p w:rsidR="00E932FE" w:rsidRPr="00FD200F" w:rsidRDefault="00264679" w:rsidP="00264679">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C.4.2. Araştırma performansının izlenmesi ve iyileştirilmesi</w:t>
      </w:r>
    </w:p>
    <w:p w:rsidR="00264679" w:rsidRPr="00FD200F" w:rsidRDefault="00264679"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E932FE" w:rsidRPr="00FD200F" w:rsidTr="00E932FE">
        <w:tc>
          <w:tcPr>
            <w:tcW w:w="1814" w:type="dxa"/>
          </w:tcPr>
          <w:p w:rsidR="00E932FE" w:rsidRPr="00FD200F" w:rsidRDefault="00E932FE"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E173DB" w:rsidRPr="00E173DB">
              <w:rPr>
                <w:rFonts w:ascii="Times New Roman" w:hAnsi="Times New Roman" w:cs="Times New Roman"/>
                <w:b/>
                <w:sz w:val="24"/>
                <w:szCs w:val="24"/>
              </w:rPr>
              <w:t>DÜZEY</w:t>
            </w:r>
          </w:p>
        </w:tc>
        <w:tc>
          <w:tcPr>
            <w:tcW w:w="1814" w:type="dxa"/>
          </w:tcPr>
          <w:p w:rsidR="00E932FE" w:rsidRPr="00FD200F" w:rsidRDefault="00E932FE"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E932FE" w:rsidRPr="00FD200F" w:rsidRDefault="00E932FE"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E932FE" w:rsidRPr="00FD200F" w:rsidRDefault="00E932FE"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E932FE" w:rsidRPr="00FD200F" w:rsidRDefault="00E932FE"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E932FE" w:rsidRPr="00FD200F" w:rsidTr="00E932FE">
        <w:tc>
          <w:tcPr>
            <w:tcW w:w="1814"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araştırma</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performansının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izlenmesine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değerlendirmesine</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yönelik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w:t>
            </w:r>
          </w:p>
          <w:p w:rsidR="00E932FE"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tc>
        <w:tc>
          <w:tcPr>
            <w:tcW w:w="1814"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araştırma</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performansının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izlenmesine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değerlendirmesine</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yönelik ilke, kural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göstergeler</w:t>
            </w:r>
          </w:p>
          <w:p w:rsidR="00E932FE"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tc>
        <w:tc>
          <w:tcPr>
            <w:tcW w:w="1815"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performansını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değerlendirmek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üzere oluşturulan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kullanılmaktadır.</w:t>
            </w:r>
          </w:p>
          <w:p w:rsidR="00E932FE" w:rsidRPr="00FD200F" w:rsidRDefault="00E932FE" w:rsidP="00264679">
            <w:pPr>
              <w:autoSpaceDE w:val="0"/>
              <w:autoSpaceDN w:val="0"/>
              <w:adjustRightInd w:val="0"/>
              <w:rPr>
                <w:rFonts w:ascii="Times New Roman" w:hAnsi="Times New Roman" w:cs="Times New Roman"/>
                <w:sz w:val="24"/>
                <w:szCs w:val="24"/>
              </w:rPr>
            </w:pPr>
          </w:p>
        </w:tc>
        <w:tc>
          <w:tcPr>
            <w:tcW w:w="1814"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araştırma</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performansı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 ilgili</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paydaşlarla</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değerlendirilerek</w:t>
            </w:r>
          </w:p>
          <w:p w:rsidR="00E932FE"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tc>
        <w:tc>
          <w:tcPr>
            <w:tcW w:w="1815"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E932FE" w:rsidRPr="00FD200F" w:rsidRDefault="00264679" w:rsidP="00264679">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E932FE" w:rsidRPr="00E173DB" w:rsidRDefault="00E173DB" w:rsidP="00E173DB">
      <w:pPr>
        <w:autoSpaceDE w:val="0"/>
        <w:autoSpaceDN w:val="0"/>
        <w:adjustRightInd w:val="0"/>
        <w:spacing w:after="0" w:line="240" w:lineRule="auto"/>
        <w:jc w:val="both"/>
        <w:rPr>
          <w:rFonts w:ascii="Times New Roman" w:hAnsi="Times New Roman" w:cs="Times New Roman"/>
          <w:bCs/>
          <w:sz w:val="24"/>
          <w:szCs w:val="24"/>
        </w:rPr>
      </w:pPr>
      <w:r w:rsidRPr="00E173DB">
        <w:rPr>
          <w:rFonts w:ascii="Times New Roman" w:hAnsi="Times New Roman" w:cs="Times New Roman"/>
          <w:bCs/>
          <w:sz w:val="24"/>
          <w:szCs w:val="24"/>
        </w:rPr>
        <w:t xml:space="preserve">Araştırma performansının değerlendirilmesi ve sonuçlara dayalı </w:t>
      </w:r>
      <w:proofErr w:type="spellStart"/>
      <w:r w:rsidRPr="00E173DB">
        <w:rPr>
          <w:rFonts w:ascii="Times New Roman" w:hAnsi="Times New Roman" w:cs="Times New Roman"/>
          <w:bCs/>
          <w:sz w:val="24"/>
          <w:szCs w:val="24"/>
        </w:rPr>
        <w:t>iyiliştirilmesine</w:t>
      </w:r>
      <w:proofErr w:type="spellEnd"/>
      <w:r w:rsidRPr="00E173DB">
        <w:rPr>
          <w:rFonts w:ascii="Times New Roman" w:hAnsi="Times New Roman" w:cs="Times New Roman"/>
          <w:bCs/>
          <w:sz w:val="24"/>
          <w:szCs w:val="24"/>
        </w:rPr>
        <w:t xml:space="preserve"> yönelik mekanizmalar oluşturulması planlanmaktadır.</w:t>
      </w:r>
    </w:p>
    <w:p w:rsidR="00E173DB" w:rsidRPr="00FD200F" w:rsidRDefault="00E173DB" w:rsidP="006F1B90">
      <w:pPr>
        <w:autoSpaceDE w:val="0"/>
        <w:autoSpaceDN w:val="0"/>
        <w:adjustRightInd w:val="0"/>
        <w:spacing w:after="0" w:line="240" w:lineRule="auto"/>
        <w:rPr>
          <w:rFonts w:ascii="Times New Roman" w:hAnsi="Times New Roman" w:cs="Times New Roman"/>
          <w:b/>
          <w:bCs/>
          <w:sz w:val="24"/>
          <w:szCs w:val="24"/>
        </w:rPr>
      </w:pPr>
    </w:p>
    <w:p w:rsidR="00264679" w:rsidRPr="00FD200F" w:rsidRDefault="00264679" w:rsidP="00264679">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C.4.3. Araştırma bütçe performansının değerlendirilmesi</w:t>
      </w:r>
    </w:p>
    <w:p w:rsidR="00264679" w:rsidRPr="00FD200F" w:rsidRDefault="00264679" w:rsidP="006F1B90">
      <w:pPr>
        <w:autoSpaceDE w:val="0"/>
        <w:autoSpaceDN w:val="0"/>
        <w:adjustRightInd w:val="0"/>
        <w:spacing w:after="0" w:line="240" w:lineRule="auto"/>
        <w:rPr>
          <w:rFonts w:ascii="Times New Roman" w:hAnsi="Times New Roman" w:cs="Times New Roman"/>
          <w:b/>
          <w:bCs/>
          <w:sz w:val="24"/>
          <w:szCs w:val="24"/>
        </w:rPr>
      </w:pPr>
    </w:p>
    <w:p w:rsidR="00E932FE" w:rsidRPr="00FD200F" w:rsidRDefault="00E932FE" w:rsidP="006F1B90">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E932FE" w:rsidRPr="00FD200F" w:rsidTr="00E932FE">
        <w:tc>
          <w:tcPr>
            <w:tcW w:w="1814" w:type="dxa"/>
          </w:tcPr>
          <w:p w:rsidR="00E932FE" w:rsidRPr="00FD200F" w:rsidRDefault="00E932FE"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E173DB" w:rsidRPr="00E173DB">
              <w:rPr>
                <w:rFonts w:ascii="Times New Roman" w:hAnsi="Times New Roman" w:cs="Times New Roman"/>
                <w:b/>
                <w:sz w:val="24"/>
                <w:szCs w:val="24"/>
              </w:rPr>
              <w:t>DÜZEY</w:t>
            </w:r>
          </w:p>
        </w:tc>
        <w:tc>
          <w:tcPr>
            <w:tcW w:w="1814" w:type="dxa"/>
          </w:tcPr>
          <w:p w:rsidR="00E932FE" w:rsidRPr="00FD200F" w:rsidRDefault="00E932FE"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E932FE" w:rsidRPr="00FD200F" w:rsidRDefault="00E932FE"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E932FE" w:rsidRPr="00FD200F" w:rsidRDefault="00E932FE"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E932FE" w:rsidRPr="00FD200F" w:rsidRDefault="00E932FE" w:rsidP="00E932FE">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E932FE" w:rsidRPr="00FD200F" w:rsidTr="00E932FE">
        <w:tc>
          <w:tcPr>
            <w:tcW w:w="1814"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araştırma</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bütçe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performansının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değerlendirilmesine</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yönelik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w:t>
            </w:r>
          </w:p>
          <w:p w:rsidR="00E932FE"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w:t>
            </w:r>
            <w:r w:rsidRPr="00FD200F">
              <w:rPr>
                <w:rFonts w:ascii="Times New Roman" w:hAnsi="Times New Roman" w:cs="Times New Roman"/>
                <w:sz w:val="24"/>
                <w:szCs w:val="24"/>
              </w:rPr>
              <w:lastRenderedPageBreak/>
              <w:t>ır.</w:t>
            </w:r>
          </w:p>
        </w:tc>
        <w:tc>
          <w:tcPr>
            <w:tcW w:w="1814"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Kurumun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 bütçe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performansını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değerlendirmek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üzere ilke, kural,</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yöntem ve</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göstergeler</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264679" w:rsidRPr="00FD200F" w:rsidRDefault="00264679" w:rsidP="00264679">
            <w:pPr>
              <w:autoSpaceDE w:val="0"/>
              <w:autoSpaceDN w:val="0"/>
              <w:adjustRightInd w:val="0"/>
              <w:rPr>
                <w:rFonts w:ascii="Times New Roman" w:hAnsi="Times New Roman" w:cs="Times New Roman"/>
                <w:sz w:val="24"/>
                <w:szCs w:val="24"/>
              </w:rPr>
            </w:pPr>
          </w:p>
          <w:p w:rsidR="00E932FE" w:rsidRPr="00FD200F" w:rsidRDefault="00E932FE" w:rsidP="00264679">
            <w:pPr>
              <w:autoSpaceDE w:val="0"/>
              <w:autoSpaceDN w:val="0"/>
              <w:adjustRightInd w:val="0"/>
              <w:rPr>
                <w:rFonts w:ascii="Times New Roman" w:hAnsi="Times New Roman" w:cs="Times New Roman"/>
                <w:sz w:val="24"/>
                <w:szCs w:val="24"/>
              </w:rPr>
            </w:pPr>
          </w:p>
        </w:tc>
        <w:tc>
          <w:tcPr>
            <w:tcW w:w="1815"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Kurumun genelinde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 bütçe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performansının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değerlendirilmesine</w:t>
            </w:r>
            <w:r w:rsidR="00E32736">
              <w:rPr>
                <w:rFonts w:ascii="Times New Roman" w:hAnsi="Times New Roman" w:cs="Times New Roman"/>
                <w:sz w:val="24"/>
                <w:szCs w:val="24"/>
              </w:rPr>
              <w:t xml:space="preserve"> </w:t>
            </w:r>
            <w:r w:rsidRPr="00FD200F">
              <w:rPr>
                <w:rFonts w:ascii="Times New Roman" w:hAnsi="Times New Roman" w:cs="Times New Roman"/>
                <w:sz w:val="24"/>
                <w:szCs w:val="24"/>
              </w:rPr>
              <w:t>ilişkin mekanizmalar</w:t>
            </w:r>
          </w:p>
          <w:p w:rsidR="00E932FE"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kullanılmaktadır</w:t>
            </w:r>
            <w:r w:rsidRPr="00FD200F">
              <w:rPr>
                <w:rFonts w:ascii="Times New Roman" w:hAnsi="Times New Roman" w:cs="Times New Roman"/>
                <w:sz w:val="24"/>
                <w:szCs w:val="24"/>
              </w:rPr>
              <w:lastRenderedPageBreak/>
              <w:t>.</w:t>
            </w:r>
          </w:p>
        </w:tc>
        <w:tc>
          <w:tcPr>
            <w:tcW w:w="1814"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Kurumda araştırma</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bütçe performansı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E932FE" w:rsidRPr="00FD200F" w:rsidRDefault="00E932FE" w:rsidP="00E932FE">
            <w:pPr>
              <w:autoSpaceDE w:val="0"/>
              <w:autoSpaceDN w:val="0"/>
              <w:adjustRightInd w:val="0"/>
              <w:rPr>
                <w:rFonts w:ascii="Times New Roman" w:hAnsi="Times New Roman" w:cs="Times New Roman"/>
                <w:sz w:val="24"/>
                <w:szCs w:val="24"/>
              </w:rPr>
            </w:pPr>
          </w:p>
        </w:tc>
        <w:tc>
          <w:tcPr>
            <w:tcW w:w="1815"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E932FE" w:rsidRPr="00FD200F" w:rsidRDefault="00264679" w:rsidP="00264679">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E932FE" w:rsidRPr="00E173DB" w:rsidRDefault="00E173DB" w:rsidP="00E173DB">
      <w:pPr>
        <w:autoSpaceDE w:val="0"/>
        <w:autoSpaceDN w:val="0"/>
        <w:adjustRightInd w:val="0"/>
        <w:spacing w:after="0" w:line="240" w:lineRule="auto"/>
        <w:jc w:val="both"/>
        <w:rPr>
          <w:rFonts w:ascii="Times New Roman" w:hAnsi="Times New Roman" w:cs="Times New Roman"/>
          <w:bCs/>
          <w:sz w:val="24"/>
          <w:szCs w:val="24"/>
        </w:rPr>
      </w:pPr>
      <w:r w:rsidRPr="00E173DB">
        <w:rPr>
          <w:rFonts w:ascii="Times New Roman" w:hAnsi="Times New Roman" w:cs="Times New Roman"/>
          <w:bCs/>
          <w:sz w:val="24"/>
          <w:szCs w:val="24"/>
        </w:rPr>
        <w:t>Kurumun araştırma bütçe performansını izlemeye yönelik uygulamaların hayata geçirilmesi düşünülmektedir.</w:t>
      </w:r>
    </w:p>
    <w:p w:rsidR="00E932FE" w:rsidRPr="00FD200F" w:rsidRDefault="00E932FE" w:rsidP="006F1B90">
      <w:pPr>
        <w:autoSpaceDE w:val="0"/>
        <w:autoSpaceDN w:val="0"/>
        <w:adjustRightInd w:val="0"/>
        <w:spacing w:after="0" w:line="240" w:lineRule="auto"/>
        <w:rPr>
          <w:rFonts w:ascii="Times New Roman" w:hAnsi="Times New Roman" w:cs="Times New Roman"/>
          <w:b/>
          <w:bCs/>
          <w:sz w:val="24"/>
          <w:szCs w:val="24"/>
        </w:rPr>
      </w:pPr>
    </w:p>
    <w:p w:rsidR="006F6E44" w:rsidRPr="00FD200F" w:rsidRDefault="006F6E44" w:rsidP="006F1B90">
      <w:pPr>
        <w:autoSpaceDE w:val="0"/>
        <w:autoSpaceDN w:val="0"/>
        <w:adjustRightInd w:val="0"/>
        <w:spacing w:after="0" w:line="240" w:lineRule="auto"/>
        <w:rPr>
          <w:rFonts w:ascii="Times New Roman" w:hAnsi="Times New Roman" w:cs="Times New Roman"/>
          <w:b/>
          <w:bCs/>
          <w:sz w:val="24"/>
          <w:szCs w:val="24"/>
        </w:rPr>
      </w:pPr>
    </w:p>
    <w:p w:rsidR="006F1B90" w:rsidRPr="00FD200F" w:rsidRDefault="006F1B90" w:rsidP="006F1B90">
      <w:pPr>
        <w:autoSpaceDE w:val="0"/>
        <w:autoSpaceDN w:val="0"/>
        <w:adjustRightInd w:val="0"/>
        <w:spacing w:after="0" w:line="240" w:lineRule="auto"/>
        <w:rPr>
          <w:rFonts w:ascii="Times New Roman" w:hAnsi="Times New Roman" w:cs="Times New Roman"/>
          <w:b/>
          <w:bCs/>
          <w:sz w:val="24"/>
          <w:szCs w:val="24"/>
        </w:rPr>
      </w:pPr>
      <w:r w:rsidRPr="00FD200F">
        <w:rPr>
          <w:rFonts w:ascii="Times New Roman" w:hAnsi="Times New Roman" w:cs="Times New Roman"/>
          <w:b/>
          <w:bCs/>
          <w:sz w:val="24"/>
          <w:szCs w:val="24"/>
        </w:rPr>
        <w:t>D. TOPLUMSAL KATKI</w:t>
      </w:r>
    </w:p>
    <w:p w:rsidR="00264679" w:rsidRPr="00FD200F" w:rsidRDefault="00264679" w:rsidP="006F1B90">
      <w:pPr>
        <w:autoSpaceDE w:val="0"/>
        <w:autoSpaceDN w:val="0"/>
        <w:adjustRightInd w:val="0"/>
        <w:spacing w:after="0" w:line="240" w:lineRule="auto"/>
        <w:rPr>
          <w:rFonts w:ascii="Times New Roman" w:hAnsi="Times New Roman" w:cs="Times New Roman"/>
          <w:b/>
          <w:bCs/>
          <w:sz w:val="24"/>
          <w:szCs w:val="24"/>
        </w:rPr>
      </w:pPr>
    </w:p>
    <w:p w:rsidR="00264679" w:rsidRPr="00FD200F" w:rsidRDefault="00264679" w:rsidP="006F1B90">
      <w:pPr>
        <w:autoSpaceDE w:val="0"/>
        <w:autoSpaceDN w:val="0"/>
        <w:adjustRightInd w:val="0"/>
        <w:spacing w:after="0" w:line="240" w:lineRule="auto"/>
        <w:rPr>
          <w:rFonts w:ascii="Times New Roman" w:hAnsi="Times New Roman" w:cs="Times New Roman"/>
          <w:b/>
          <w:sz w:val="24"/>
          <w:szCs w:val="24"/>
        </w:rPr>
      </w:pPr>
      <w:r w:rsidRPr="00FD200F">
        <w:rPr>
          <w:rFonts w:ascii="Times New Roman" w:hAnsi="Times New Roman" w:cs="Times New Roman"/>
          <w:b/>
          <w:sz w:val="24"/>
          <w:szCs w:val="24"/>
        </w:rPr>
        <w:t>D.1. Toplumsal Katkı Stratejisi</w:t>
      </w:r>
    </w:p>
    <w:p w:rsidR="00264679" w:rsidRPr="00FD200F" w:rsidRDefault="00264679" w:rsidP="006F1B90">
      <w:pPr>
        <w:autoSpaceDE w:val="0"/>
        <w:autoSpaceDN w:val="0"/>
        <w:adjustRightInd w:val="0"/>
        <w:spacing w:after="0" w:line="240" w:lineRule="auto"/>
        <w:rPr>
          <w:rFonts w:ascii="Times New Roman" w:hAnsi="Times New Roman" w:cs="Times New Roman"/>
          <w:b/>
          <w:sz w:val="24"/>
          <w:szCs w:val="24"/>
        </w:rPr>
      </w:pPr>
    </w:p>
    <w:p w:rsidR="00264679" w:rsidRPr="00FD200F" w:rsidRDefault="00264679"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D.1.1. Toplumsal katkı politikası, hedefleri ve stratejisi</w:t>
      </w:r>
    </w:p>
    <w:p w:rsidR="00264679" w:rsidRPr="00FD200F" w:rsidRDefault="00264679" w:rsidP="006F1B90">
      <w:pPr>
        <w:autoSpaceDE w:val="0"/>
        <w:autoSpaceDN w:val="0"/>
        <w:adjustRightInd w:val="0"/>
        <w:spacing w:after="0" w:line="240" w:lineRule="auto"/>
        <w:rPr>
          <w:rFonts w:ascii="Times New Roman" w:hAnsi="Times New Roman" w:cs="Times New Roman"/>
          <w:b/>
          <w:sz w:val="24"/>
          <w:szCs w:val="24"/>
          <w:u w:val="single"/>
        </w:rPr>
      </w:pPr>
    </w:p>
    <w:p w:rsidR="00264679" w:rsidRPr="00FD200F" w:rsidRDefault="00264679" w:rsidP="00264679">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264679" w:rsidRPr="00FD200F" w:rsidTr="00570A4F">
        <w:tc>
          <w:tcPr>
            <w:tcW w:w="1814" w:type="dxa"/>
          </w:tcPr>
          <w:p w:rsidR="00264679" w:rsidRPr="00FD200F" w:rsidRDefault="00264679"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E173DB" w:rsidRPr="00E173DB">
              <w:rPr>
                <w:rFonts w:ascii="Times New Roman" w:hAnsi="Times New Roman" w:cs="Times New Roman"/>
                <w:b/>
                <w:sz w:val="24"/>
                <w:szCs w:val="24"/>
              </w:rPr>
              <w:t>DÜZEY</w:t>
            </w:r>
          </w:p>
        </w:tc>
        <w:tc>
          <w:tcPr>
            <w:tcW w:w="1814"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264679" w:rsidRPr="00FD200F" w:rsidTr="00570A4F">
        <w:tc>
          <w:tcPr>
            <w:tcW w:w="1814"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toplumsal katkı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politikası, hedefleri</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stratejisi</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264679" w:rsidRPr="00FD200F" w:rsidRDefault="00264679" w:rsidP="00264679">
            <w:pPr>
              <w:autoSpaceDE w:val="0"/>
              <w:autoSpaceDN w:val="0"/>
              <w:adjustRightInd w:val="0"/>
              <w:rPr>
                <w:rFonts w:ascii="Times New Roman" w:hAnsi="Times New Roman" w:cs="Times New Roman"/>
                <w:sz w:val="24"/>
                <w:szCs w:val="24"/>
              </w:rPr>
            </w:pPr>
          </w:p>
        </w:tc>
        <w:tc>
          <w:tcPr>
            <w:tcW w:w="1814"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toplumsal</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katkı faaliyetlerinde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izleyeceği ilkeleri,</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öncelikleri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kaynaklarını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yönetmedeki</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tercihlerini ifade eden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toplumsal katkı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politikası, hedefleri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stratejisi</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264679" w:rsidRPr="00FD200F" w:rsidRDefault="00264679" w:rsidP="00264679">
            <w:pPr>
              <w:autoSpaceDE w:val="0"/>
              <w:autoSpaceDN w:val="0"/>
              <w:adjustRightInd w:val="0"/>
              <w:rPr>
                <w:rFonts w:ascii="Times New Roman" w:hAnsi="Times New Roman" w:cs="Times New Roman"/>
                <w:sz w:val="24"/>
                <w:szCs w:val="24"/>
              </w:rPr>
            </w:pPr>
          </w:p>
        </w:tc>
        <w:tc>
          <w:tcPr>
            <w:tcW w:w="1815"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toplumsal katkı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politikası,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hedefleri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stratejisi</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doğrultusunda</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yapılan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264679" w:rsidRPr="00FD200F" w:rsidRDefault="00264679" w:rsidP="00264679">
            <w:pPr>
              <w:autoSpaceDE w:val="0"/>
              <w:autoSpaceDN w:val="0"/>
              <w:adjustRightInd w:val="0"/>
              <w:rPr>
                <w:rFonts w:ascii="Times New Roman" w:hAnsi="Times New Roman" w:cs="Times New Roman"/>
                <w:sz w:val="24"/>
                <w:szCs w:val="24"/>
              </w:rPr>
            </w:pPr>
          </w:p>
        </w:tc>
        <w:tc>
          <w:tcPr>
            <w:tcW w:w="1814"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toplumsal</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katkı politika, hedef</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stratejileri</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 ilgili</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paydaşlarla</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değerlendirilerek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264679" w:rsidRPr="00FD200F" w:rsidRDefault="00264679" w:rsidP="00570A4F">
            <w:pPr>
              <w:autoSpaceDE w:val="0"/>
              <w:autoSpaceDN w:val="0"/>
              <w:adjustRightInd w:val="0"/>
              <w:rPr>
                <w:rFonts w:ascii="Times New Roman" w:hAnsi="Times New Roman" w:cs="Times New Roman"/>
                <w:sz w:val="24"/>
                <w:szCs w:val="24"/>
              </w:rPr>
            </w:pPr>
          </w:p>
        </w:tc>
        <w:tc>
          <w:tcPr>
            <w:tcW w:w="1815"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264679" w:rsidRPr="00FD200F" w:rsidRDefault="00264679" w:rsidP="00264679">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264679" w:rsidRPr="00E173DB" w:rsidRDefault="00E173DB" w:rsidP="00E173D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Bölümümüzde </w:t>
      </w:r>
      <w:r w:rsidRPr="00E173DB">
        <w:rPr>
          <w:rFonts w:ascii="Times New Roman" w:hAnsi="Times New Roman" w:cs="Times New Roman"/>
          <w:bCs/>
          <w:sz w:val="24"/>
          <w:szCs w:val="24"/>
        </w:rPr>
        <w:t xml:space="preserve">tanımlı toplumsal katkı politikası, hedefleri ve stratejileri mevcut değildir. Ancak gerek bu stratejilerin oluşturulması gerekse yürütülmesi amacıyla, üniversite bünyesinde 2019 yılı içerisinde çok sayıda uygulama ve araştırma merkezi kurulmuştur. </w:t>
      </w:r>
      <w:r>
        <w:rPr>
          <w:rFonts w:ascii="Times New Roman" w:hAnsi="Times New Roman" w:cs="Times New Roman"/>
          <w:bCs/>
          <w:sz w:val="24"/>
          <w:szCs w:val="24"/>
        </w:rPr>
        <w:t xml:space="preserve">Bölümümüz ile bu araştırma merkezleri arasında koordinasyon sağlanması ve öğretim üyelerimizin </w:t>
      </w:r>
      <w:r w:rsidRPr="00E173DB">
        <w:rPr>
          <w:rFonts w:ascii="Times New Roman" w:hAnsi="Times New Roman" w:cs="Times New Roman"/>
          <w:bCs/>
          <w:sz w:val="24"/>
          <w:szCs w:val="24"/>
        </w:rPr>
        <w:t>bu merkezler bünyesinde görev alarak toplumsal katkı üretmeleri beklenmektedir.</w:t>
      </w:r>
    </w:p>
    <w:p w:rsidR="00264679" w:rsidRPr="00FD200F" w:rsidRDefault="00264679" w:rsidP="00264679">
      <w:pPr>
        <w:autoSpaceDE w:val="0"/>
        <w:autoSpaceDN w:val="0"/>
        <w:adjustRightInd w:val="0"/>
        <w:spacing w:after="0" w:line="240" w:lineRule="auto"/>
        <w:rPr>
          <w:rFonts w:ascii="Times New Roman" w:hAnsi="Times New Roman" w:cs="Times New Roman"/>
          <w:b/>
          <w:bCs/>
          <w:sz w:val="24"/>
          <w:szCs w:val="24"/>
        </w:rPr>
      </w:pPr>
    </w:p>
    <w:p w:rsidR="00264679" w:rsidRPr="00FD200F" w:rsidRDefault="00264679" w:rsidP="00264679">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 xml:space="preserve">D.1.2. Toplumsal katkı süreçlerinin yönetimi ve </w:t>
      </w:r>
      <w:proofErr w:type="spellStart"/>
      <w:r w:rsidRPr="00FD200F">
        <w:rPr>
          <w:rFonts w:ascii="Times New Roman" w:hAnsi="Times New Roman" w:cs="Times New Roman"/>
          <w:b/>
          <w:sz w:val="24"/>
          <w:szCs w:val="24"/>
          <w:u w:val="single"/>
        </w:rPr>
        <w:t>organizasyonel</w:t>
      </w:r>
      <w:proofErr w:type="spellEnd"/>
      <w:r w:rsidRPr="00FD200F">
        <w:rPr>
          <w:rFonts w:ascii="Times New Roman" w:hAnsi="Times New Roman" w:cs="Times New Roman"/>
          <w:b/>
          <w:sz w:val="24"/>
          <w:szCs w:val="24"/>
          <w:u w:val="single"/>
        </w:rPr>
        <w:t xml:space="preserve"> yapısı</w:t>
      </w:r>
    </w:p>
    <w:p w:rsidR="00264679" w:rsidRPr="00FD200F" w:rsidRDefault="00264679" w:rsidP="00264679">
      <w:pPr>
        <w:autoSpaceDE w:val="0"/>
        <w:autoSpaceDN w:val="0"/>
        <w:adjustRightInd w:val="0"/>
        <w:spacing w:after="0" w:line="240" w:lineRule="auto"/>
        <w:rPr>
          <w:rFonts w:ascii="Times New Roman" w:hAnsi="Times New Roman" w:cs="Times New Roman"/>
          <w:b/>
          <w:bCs/>
          <w:sz w:val="24"/>
          <w:szCs w:val="24"/>
        </w:rPr>
      </w:pPr>
    </w:p>
    <w:p w:rsidR="00264679" w:rsidRPr="00FD200F" w:rsidRDefault="00264679" w:rsidP="00264679">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264679" w:rsidRPr="00FD200F" w:rsidTr="00570A4F">
        <w:tc>
          <w:tcPr>
            <w:tcW w:w="1814" w:type="dxa"/>
          </w:tcPr>
          <w:p w:rsidR="00264679" w:rsidRPr="00FD200F" w:rsidRDefault="00264679"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E173DB" w:rsidRPr="00E173DB">
              <w:rPr>
                <w:rFonts w:ascii="Times New Roman" w:hAnsi="Times New Roman" w:cs="Times New Roman"/>
                <w:b/>
                <w:sz w:val="24"/>
                <w:szCs w:val="24"/>
              </w:rPr>
              <w:t>DÜZEY</w:t>
            </w:r>
          </w:p>
        </w:tc>
        <w:tc>
          <w:tcPr>
            <w:tcW w:w="1814"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264679" w:rsidRPr="00FD200F" w:rsidTr="00570A4F">
        <w:tc>
          <w:tcPr>
            <w:tcW w:w="1814"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toplumsal</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katkı süreçlerinin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yönetimi ve</w:t>
            </w:r>
          </w:p>
          <w:p w:rsidR="00264679" w:rsidRPr="00FD200F" w:rsidRDefault="00264679" w:rsidP="00264679">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organizasyonel</w:t>
            </w:r>
            <w:proofErr w:type="spellEnd"/>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yapısına ilişkin bir</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planlama</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264679" w:rsidRPr="00FD200F" w:rsidRDefault="00264679" w:rsidP="00264679">
            <w:pPr>
              <w:autoSpaceDE w:val="0"/>
              <w:autoSpaceDN w:val="0"/>
              <w:adjustRightInd w:val="0"/>
              <w:rPr>
                <w:rFonts w:ascii="Times New Roman" w:hAnsi="Times New Roman" w:cs="Times New Roman"/>
                <w:sz w:val="24"/>
                <w:szCs w:val="24"/>
              </w:rPr>
            </w:pPr>
          </w:p>
        </w:tc>
        <w:tc>
          <w:tcPr>
            <w:tcW w:w="1814"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Kurumun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toplumsal katkı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süreçlerinin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yönetimi ve</w:t>
            </w:r>
          </w:p>
          <w:p w:rsidR="00264679" w:rsidRPr="00FD200F" w:rsidRDefault="00264679" w:rsidP="00264679">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organizasyonel</w:t>
            </w:r>
            <w:proofErr w:type="spellEnd"/>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yapısına ilişkin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planlamaları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264679" w:rsidRPr="00FD200F" w:rsidRDefault="00264679" w:rsidP="00264679">
            <w:pPr>
              <w:autoSpaceDE w:val="0"/>
              <w:autoSpaceDN w:val="0"/>
              <w:adjustRightInd w:val="0"/>
              <w:rPr>
                <w:rFonts w:ascii="Times New Roman" w:hAnsi="Times New Roman" w:cs="Times New Roman"/>
                <w:sz w:val="24"/>
                <w:szCs w:val="24"/>
              </w:rPr>
            </w:pPr>
          </w:p>
        </w:tc>
        <w:tc>
          <w:tcPr>
            <w:tcW w:w="1815"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Kurumun genelinde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toplumsal katkı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süreçlerinin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yönetimi ve</w:t>
            </w:r>
          </w:p>
          <w:p w:rsidR="00264679" w:rsidRPr="00FD200F" w:rsidRDefault="00264679" w:rsidP="00264679">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organizasyonel</w:t>
            </w:r>
            <w:proofErr w:type="spellEnd"/>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yapısı kurumsal</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tercihler </w:t>
            </w:r>
            <w:r w:rsidRPr="00FD200F">
              <w:rPr>
                <w:rFonts w:ascii="Times New Roman" w:hAnsi="Times New Roman" w:cs="Times New Roman"/>
                <w:sz w:val="24"/>
                <w:szCs w:val="24"/>
              </w:rPr>
              <w:lastRenderedPageBreak/>
              <w:t>yönünde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uygulanmaktadır.</w:t>
            </w:r>
          </w:p>
          <w:p w:rsidR="00264679" w:rsidRPr="00FD200F" w:rsidRDefault="00264679" w:rsidP="00264679">
            <w:pPr>
              <w:autoSpaceDE w:val="0"/>
              <w:autoSpaceDN w:val="0"/>
              <w:adjustRightInd w:val="0"/>
              <w:rPr>
                <w:rFonts w:ascii="Times New Roman" w:hAnsi="Times New Roman" w:cs="Times New Roman"/>
                <w:sz w:val="24"/>
                <w:szCs w:val="24"/>
              </w:rPr>
            </w:pPr>
          </w:p>
        </w:tc>
        <w:tc>
          <w:tcPr>
            <w:tcW w:w="1814"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Kurumda</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toplumsal katkı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süreçlerinin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yönetimi ve</w:t>
            </w:r>
          </w:p>
          <w:p w:rsidR="00264679" w:rsidRPr="00FD200F" w:rsidRDefault="00264679" w:rsidP="00264679">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organizasyonel</w:t>
            </w:r>
            <w:proofErr w:type="spellEnd"/>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yapısının işlerliği</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ile ilişkili </w:t>
            </w:r>
            <w:r w:rsidRPr="00FD200F">
              <w:rPr>
                <w:rFonts w:ascii="Times New Roman" w:hAnsi="Times New Roman" w:cs="Times New Roman"/>
                <w:sz w:val="24"/>
                <w:szCs w:val="24"/>
              </w:rPr>
              <w:lastRenderedPageBreak/>
              <w:t>sonuçlar</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önlemler</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alınmaktadır.</w:t>
            </w:r>
          </w:p>
          <w:p w:rsidR="00264679" w:rsidRPr="00FD200F" w:rsidRDefault="00264679" w:rsidP="00264679">
            <w:pPr>
              <w:autoSpaceDE w:val="0"/>
              <w:autoSpaceDN w:val="0"/>
              <w:adjustRightInd w:val="0"/>
              <w:rPr>
                <w:rFonts w:ascii="Times New Roman" w:hAnsi="Times New Roman" w:cs="Times New Roman"/>
                <w:sz w:val="24"/>
                <w:szCs w:val="24"/>
              </w:rPr>
            </w:pPr>
          </w:p>
        </w:tc>
        <w:tc>
          <w:tcPr>
            <w:tcW w:w="1815"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İçselleştirilmiş,</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örnek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264679" w:rsidRPr="00FD200F" w:rsidRDefault="00264679" w:rsidP="00264679">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264679" w:rsidRPr="00E173DB" w:rsidRDefault="00E173DB" w:rsidP="00E173DB">
      <w:pPr>
        <w:autoSpaceDE w:val="0"/>
        <w:autoSpaceDN w:val="0"/>
        <w:adjustRightInd w:val="0"/>
        <w:spacing w:after="0" w:line="240" w:lineRule="auto"/>
        <w:jc w:val="both"/>
        <w:rPr>
          <w:rFonts w:ascii="Times New Roman" w:hAnsi="Times New Roman" w:cs="Times New Roman"/>
          <w:b/>
          <w:bCs/>
          <w:sz w:val="24"/>
          <w:szCs w:val="24"/>
        </w:rPr>
      </w:pPr>
      <w:r w:rsidRPr="00E173DB">
        <w:rPr>
          <w:rFonts w:ascii="Times New Roman" w:hAnsi="Times New Roman" w:cs="Times New Roman"/>
          <w:sz w:val="24"/>
          <w:szCs w:val="24"/>
        </w:rPr>
        <w:t xml:space="preserve">Bölümün toplumsal katkı süreçlerinin yönetimi ve </w:t>
      </w:r>
      <w:proofErr w:type="spellStart"/>
      <w:r w:rsidRPr="00E173DB">
        <w:rPr>
          <w:rFonts w:ascii="Times New Roman" w:hAnsi="Times New Roman" w:cs="Times New Roman"/>
          <w:sz w:val="24"/>
          <w:szCs w:val="24"/>
        </w:rPr>
        <w:t>organizasyonel</w:t>
      </w:r>
      <w:proofErr w:type="spellEnd"/>
      <w:r w:rsidRPr="00E173DB">
        <w:rPr>
          <w:rFonts w:ascii="Times New Roman" w:hAnsi="Times New Roman" w:cs="Times New Roman"/>
          <w:sz w:val="24"/>
          <w:szCs w:val="24"/>
        </w:rPr>
        <w:t xml:space="preserve"> yapısına ilişkin bir planlaması bulunmamaktadır. Bölüm çapında bir dış paydaş komisyonunun oluşturulması için planlamalar mevcuttur.</w:t>
      </w:r>
      <w:r w:rsidR="00392301">
        <w:rPr>
          <w:rFonts w:ascii="Times New Roman" w:hAnsi="Times New Roman" w:cs="Times New Roman"/>
          <w:sz w:val="24"/>
          <w:szCs w:val="24"/>
        </w:rPr>
        <w:t xml:space="preserve"> </w:t>
      </w:r>
    </w:p>
    <w:p w:rsidR="00264679" w:rsidRPr="00FD200F" w:rsidRDefault="00264679" w:rsidP="00264679">
      <w:pPr>
        <w:autoSpaceDE w:val="0"/>
        <w:autoSpaceDN w:val="0"/>
        <w:adjustRightInd w:val="0"/>
        <w:spacing w:after="0" w:line="240" w:lineRule="auto"/>
        <w:rPr>
          <w:rFonts w:ascii="Times New Roman" w:hAnsi="Times New Roman" w:cs="Times New Roman"/>
          <w:b/>
          <w:bCs/>
          <w:sz w:val="24"/>
          <w:szCs w:val="24"/>
        </w:rPr>
      </w:pPr>
    </w:p>
    <w:p w:rsidR="00264679" w:rsidRPr="00FD200F" w:rsidRDefault="00264679" w:rsidP="00264679">
      <w:pPr>
        <w:autoSpaceDE w:val="0"/>
        <w:autoSpaceDN w:val="0"/>
        <w:adjustRightInd w:val="0"/>
        <w:spacing w:after="0" w:line="240" w:lineRule="auto"/>
        <w:rPr>
          <w:rFonts w:ascii="Times New Roman" w:hAnsi="Times New Roman" w:cs="Times New Roman"/>
          <w:b/>
          <w:sz w:val="24"/>
          <w:szCs w:val="24"/>
        </w:rPr>
      </w:pPr>
      <w:r w:rsidRPr="00FD200F">
        <w:rPr>
          <w:rFonts w:ascii="Times New Roman" w:hAnsi="Times New Roman" w:cs="Times New Roman"/>
          <w:b/>
          <w:sz w:val="24"/>
          <w:szCs w:val="24"/>
        </w:rPr>
        <w:t>D.2. Toplumsal Katkı Kaynakları</w:t>
      </w:r>
    </w:p>
    <w:p w:rsidR="00264679" w:rsidRPr="00FD200F" w:rsidRDefault="00264679" w:rsidP="00264679">
      <w:pPr>
        <w:autoSpaceDE w:val="0"/>
        <w:autoSpaceDN w:val="0"/>
        <w:adjustRightInd w:val="0"/>
        <w:spacing w:after="0" w:line="240" w:lineRule="auto"/>
        <w:rPr>
          <w:rFonts w:ascii="Times New Roman" w:hAnsi="Times New Roman" w:cs="Times New Roman"/>
          <w:b/>
          <w:sz w:val="24"/>
          <w:szCs w:val="24"/>
          <w:u w:val="single"/>
        </w:rPr>
      </w:pPr>
    </w:p>
    <w:p w:rsidR="00264679" w:rsidRPr="00FD200F" w:rsidRDefault="00264679" w:rsidP="00264679">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D.2.1. Kaynaklar</w:t>
      </w:r>
    </w:p>
    <w:p w:rsidR="00264679" w:rsidRPr="00FD200F" w:rsidRDefault="00264679" w:rsidP="00264679">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264679" w:rsidRPr="00FD200F" w:rsidTr="00570A4F">
        <w:tc>
          <w:tcPr>
            <w:tcW w:w="1814" w:type="dxa"/>
          </w:tcPr>
          <w:p w:rsidR="00264679" w:rsidRPr="00FD200F" w:rsidRDefault="00264679"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392301" w:rsidRPr="00392301">
              <w:rPr>
                <w:rFonts w:ascii="Times New Roman" w:hAnsi="Times New Roman" w:cs="Times New Roman"/>
                <w:b/>
                <w:sz w:val="24"/>
                <w:szCs w:val="24"/>
              </w:rPr>
              <w:t>DÜZEY</w:t>
            </w:r>
          </w:p>
        </w:tc>
        <w:tc>
          <w:tcPr>
            <w:tcW w:w="1814"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264679" w:rsidRPr="00FD200F" w:rsidTr="00570A4F">
        <w:tc>
          <w:tcPr>
            <w:tcW w:w="1814"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toplumsal</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katkı faaliyetlerini</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sürdürebilmesi için</w:t>
            </w:r>
            <w:r w:rsidR="00484320">
              <w:rPr>
                <w:rFonts w:ascii="Times New Roman" w:hAnsi="Times New Roman" w:cs="Times New Roman"/>
                <w:sz w:val="24"/>
                <w:szCs w:val="24"/>
              </w:rPr>
              <w:t xml:space="preserve"> </w:t>
            </w:r>
            <w:r w:rsidRPr="00FD200F">
              <w:rPr>
                <w:rFonts w:ascii="Times New Roman" w:hAnsi="Times New Roman" w:cs="Times New Roman"/>
                <w:sz w:val="24"/>
                <w:szCs w:val="24"/>
              </w:rPr>
              <w:t>yeterli kaynağı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264679" w:rsidRPr="00FD200F" w:rsidRDefault="00264679" w:rsidP="00264679">
            <w:pPr>
              <w:autoSpaceDE w:val="0"/>
              <w:autoSpaceDN w:val="0"/>
              <w:adjustRightInd w:val="0"/>
              <w:rPr>
                <w:rFonts w:ascii="Times New Roman" w:hAnsi="Times New Roman" w:cs="Times New Roman"/>
                <w:sz w:val="24"/>
                <w:szCs w:val="24"/>
              </w:rPr>
            </w:pPr>
          </w:p>
        </w:tc>
        <w:tc>
          <w:tcPr>
            <w:tcW w:w="1814"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toplumsal</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katkı faaliyetlerini</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sürdürebilmek için</w:t>
            </w:r>
            <w:r w:rsidR="00484320">
              <w:rPr>
                <w:rFonts w:ascii="Times New Roman" w:hAnsi="Times New Roman" w:cs="Times New Roman"/>
                <w:sz w:val="24"/>
                <w:szCs w:val="24"/>
              </w:rPr>
              <w:t xml:space="preserve"> </w:t>
            </w:r>
            <w:r w:rsidRPr="00FD200F">
              <w:rPr>
                <w:rFonts w:ascii="Times New Roman" w:hAnsi="Times New Roman" w:cs="Times New Roman"/>
                <w:sz w:val="24"/>
                <w:szCs w:val="24"/>
              </w:rPr>
              <w:t>uygun nitelik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nicelikte fiziki, teknik</w:t>
            </w:r>
            <w:r w:rsidR="00484320">
              <w:rPr>
                <w:rFonts w:ascii="Times New Roman" w:hAnsi="Times New Roman" w:cs="Times New Roman"/>
                <w:sz w:val="24"/>
                <w:szCs w:val="24"/>
              </w:rPr>
              <w:t xml:space="preserve"> </w:t>
            </w:r>
            <w:r w:rsidRPr="00FD200F">
              <w:rPr>
                <w:rFonts w:ascii="Times New Roman" w:hAnsi="Times New Roman" w:cs="Times New Roman"/>
                <w:sz w:val="24"/>
                <w:szCs w:val="24"/>
              </w:rPr>
              <w:t>ve mali kaynakların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oluşturulmasına</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yönelik planları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tc>
        <w:tc>
          <w:tcPr>
            <w:tcW w:w="1815"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toplumsal katkı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kaynaklarını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toplumsal katkı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stratejisi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birimler arası</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dengeyi</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gözeterek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yönetmektedir.</w:t>
            </w:r>
          </w:p>
          <w:p w:rsidR="00264679" w:rsidRPr="00FD200F" w:rsidRDefault="00264679" w:rsidP="00264679">
            <w:pPr>
              <w:autoSpaceDE w:val="0"/>
              <w:autoSpaceDN w:val="0"/>
              <w:adjustRightInd w:val="0"/>
              <w:rPr>
                <w:rFonts w:ascii="Times New Roman" w:hAnsi="Times New Roman" w:cs="Times New Roman"/>
                <w:sz w:val="24"/>
                <w:szCs w:val="24"/>
              </w:rPr>
            </w:pPr>
          </w:p>
        </w:tc>
        <w:tc>
          <w:tcPr>
            <w:tcW w:w="1814"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toplumsal</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katkı kaynaklarının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yeterliliği ve çeşitliliği</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264679" w:rsidRPr="00FD200F" w:rsidRDefault="00264679" w:rsidP="00264679">
            <w:pPr>
              <w:autoSpaceDE w:val="0"/>
              <w:autoSpaceDN w:val="0"/>
              <w:adjustRightInd w:val="0"/>
              <w:rPr>
                <w:rFonts w:ascii="Times New Roman" w:hAnsi="Times New Roman" w:cs="Times New Roman"/>
                <w:sz w:val="24"/>
                <w:szCs w:val="24"/>
              </w:rPr>
            </w:pPr>
          </w:p>
        </w:tc>
        <w:tc>
          <w:tcPr>
            <w:tcW w:w="1815"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264679" w:rsidRPr="00FD200F" w:rsidRDefault="00264679" w:rsidP="00264679">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264679" w:rsidRPr="00FD200F" w:rsidRDefault="00392301" w:rsidP="00392301">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 xml:space="preserve">Bölümün toplumsal </w:t>
      </w:r>
      <w:r w:rsidRPr="00FD200F">
        <w:rPr>
          <w:rFonts w:ascii="Times New Roman" w:hAnsi="Times New Roman" w:cs="Times New Roman"/>
          <w:sz w:val="24"/>
          <w:szCs w:val="24"/>
        </w:rPr>
        <w:t>katkı faaliyetlerini</w:t>
      </w:r>
      <w:r>
        <w:rPr>
          <w:rFonts w:ascii="Times New Roman" w:hAnsi="Times New Roman" w:cs="Times New Roman"/>
          <w:sz w:val="24"/>
          <w:szCs w:val="24"/>
        </w:rPr>
        <w:t xml:space="preserve"> </w:t>
      </w:r>
      <w:r w:rsidRPr="00FD200F">
        <w:rPr>
          <w:rFonts w:ascii="Times New Roman" w:hAnsi="Times New Roman" w:cs="Times New Roman"/>
          <w:sz w:val="24"/>
          <w:szCs w:val="24"/>
        </w:rPr>
        <w:t>sürdürebilmesi için</w:t>
      </w:r>
      <w:r>
        <w:rPr>
          <w:rFonts w:ascii="Times New Roman" w:hAnsi="Times New Roman" w:cs="Times New Roman"/>
          <w:sz w:val="24"/>
          <w:szCs w:val="24"/>
        </w:rPr>
        <w:t xml:space="preserve"> </w:t>
      </w:r>
      <w:r w:rsidRPr="00FD200F">
        <w:rPr>
          <w:rFonts w:ascii="Times New Roman" w:hAnsi="Times New Roman" w:cs="Times New Roman"/>
          <w:sz w:val="24"/>
          <w:szCs w:val="24"/>
        </w:rPr>
        <w:t>yeterli kaynağı</w:t>
      </w:r>
      <w:r>
        <w:rPr>
          <w:rFonts w:ascii="Times New Roman" w:hAnsi="Times New Roman" w:cs="Times New Roman"/>
          <w:sz w:val="24"/>
          <w:szCs w:val="24"/>
        </w:rPr>
        <w:t xml:space="preserve"> </w:t>
      </w:r>
      <w:r w:rsidRPr="00FD200F">
        <w:rPr>
          <w:rFonts w:ascii="Times New Roman" w:hAnsi="Times New Roman" w:cs="Times New Roman"/>
          <w:sz w:val="24"/>
          <w:szCs w:val="24"/>
        </w:rPr>
        <w:t>bulunmamaktadır</w:t>
      </w:r>
    </w:p>
    <w:p w:rsidR="00264679" w:rsidRPr="00FD200F" w:rsidRDefault="00264679" w:rsidP="00264679">
      <w:pPr>
        <w:autoSpaceDE w:val="0"/>
        <w:autoSpaceDN w:val="0"/>
        <w:adjustRightInd w:val="0"/>
        <w:spacing w:after="0" w:line="240" w:lineRule="auto"/>
        <w:rPr>
          <w:rFonts w:ascii="Times New Roman" w:hAnsi="Times New Roman" w:cs="Times New Roman"/>
          <w:b/>
          <w:sz w:val="24"/>
          <w:szCs w:val="24"/>
        </w:rPr>
      </w:pPr>
      <w:r w:rsidRPr="00FD200F">
        <w:rPr>
          <w:rFonts w:ascii="Times New Roman" w:hAnsi="Times New Roman" w:cs="Times New Roman"/>
          <w:b/>
          <w:sz w:val="24"/>
          <w:szCs w:val="24"/>
        </w:rPr>
        <w:t>D.3. Toplumsal Katkı Performansı</w:t>
      </w:r>
    </w:p>
    <w:p w:rsidR="00264679" w:rsidRPr="00FD200F" w:rsidRDefault="00264679" w:rsidP="00264679">
      <w:pPr>
        <w:autoSpaceDE w:val="0"/>
        <w:autoSpaceDN w:val="0"/>
        <w:adjustRightInd w:val="0"/>
        <w:spacing w:after="0" w:line="240" w:lineRule="auto"/>
        <w:rPr>
          <w:rFonts w:ascii="Times New Roman" w:hAnsi="Times New Roman" w:cs="Times New Roman"/>
          <w:b/>
          <w:sz w:val="24"/>
          <w:szCs w:val="24"/>
          <w:u w:val="single"/>
        </w:rPr>
      </w:pPr>
    </w:p>
    <w:p w:rsidR="00264679" w:rsidRPr="00FD200F" w:rsidRDefault="00264679" w:rsidP="00264679">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D.3.1.Toplumsal katkı performansının izlenmesi ve iyileştirilmesi</w:t>
      </w:r>
    </w:p>
    <w:p w:rsidR="00264679" w:rsidRPr="00FD200F" w:rsidRDefault="00264679" w:rsidP="00264679">
      <w:pPr>
        <w:autoSpaceDE w:val="0"/>
        <w:autoSpaceDN w:val="0"/>
        <w:adjustRightInd w:val="0"/>
        <w:spacing w:after="0" w:line="240" w:lineRule="auto"/>
        <w:rPr>
          <w:rFonts w:ascii="Times New Roman" w:hAnsi="Times New Roman" w:cs="Times New Roman"/>
          <w:b/>
          <w:bCs/>
          <w:sz w:val="24"/>
          <w:szCs w:val="24"/>
        </w:rPr>
      </w:pPr>
    </w:p>
    <w:p w:rsidR="00264679" w:rsidRPr="00FD200F" w:rsidRDefault="00264679" w:rsidP="00264679">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264679" w:rsidRPr="00FD200F" w:rsidTr="00570A4F">
        <w:tc>
          <w:tcPr>
            <w:tcW w:w="1814" w:type="dxa"/>
          </w:tcPr>
          <w:p w:rsidR="00264679" w:rsidRPr="00FD200F" w:rsidRDefault="00264679"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264679" w:rsidRPr="00FD200F" w:rsidTr="00570A4F">
        <w:tc>
          <w:tcPr>
            <w:tcW w:w="1814" w:type="dxa"/>
          </w:tcPr>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toplumsal</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katkı performansının</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izlenmesine ve</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değerlendirmesine</w:t>
            </w:r>
            <w:r w:rsidR="00570A4F" w:rsidRPr="00FD200F">
              <w:rPr>
                <w:rFonts w:ascii="Times New Roman" w:hAnsi="Times New Roman" w:cs="Times New Roman"/>
                <w:sz w:val="24"/>
                <w:szCs w:val="24"/>
              </w:rPr>
              <w:t xml:space="preserve"> </w:t>
            </w:r>
            <w:r w:rsidRPr="00FD200F">
              <w:rPr>
                <w:rFonts w:ascii="Times New Roman" w:hAnsi="Times New Roman" w:cs="Times New Roman"/>
                <w:sz w:val="24"/>
                <w:szCs w:val="24"/>
              </w:rPr>
              <w:t>yönelik</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w:t>
            </w:r>
          </w:p>
          <w:p w:rsidR="00264679" w:rsidRPr="00FD200F" w:rsidRDefault="00264679" w:rsidP="00264679">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tc>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toplumsal</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katkı performansının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izlenmesine ve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değerlendirmesine yönelik ilke, kural ve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göstergeler</w:t>
            </w:r>
          </w:p>
          <w:p w:rsidR="00264679"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tc>
        <w:tc>
          <w:tcPr>
            <w:tcW w:w="1815"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toplumsal katkı</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performansını</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 ve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değerlendirmek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üzere oluşturulan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kullanılmaktadır.</w:t>
            </w:r>
          </w:p>
          <w:p w:rsidR="00264679" w:rsidRPr="00FD200F" w:rsidRDefault="00264679" w:rsidP="00570A4F">
            <w:pPr>
              <w:autoSpaceDE w:val="0"/>
              <w:autoSpaceDN w:val="0"/>
              <w:adjustRightInd w:val="0"/>
              <w:rPr>
                <w:rFonts w:ascii="Times New Roman" w:hAnsi="Times New Roman" w:cs="Times New Roman"/>
                <w:sz w:val="24"/>
                <w:szCs w:val="24"/>
              </w:rPr>
            </w:pPr>
          </w:p>
        </w:tc>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toplumsal katkı</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performansı</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 ilgili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paydaşlarla</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değerlendirilerek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264679" w:rsidRPr="00FD200F" w:rsidRDefault="00264679" w:rsidP="00570A4F">
            <w:pPr>
              <w:autoSpaceDE w:val="0"/>
              <w:autoSpaceDN w:val="0"/>
              <w:adjustRightInd w:val="0"/>
              <w:rPr>
                <w:rFonts w:ascii="Times New Roman" w:hAnsi="Times New Roman" w:cs="Times New Roman"/>
                <w:sz w:val="24"/>
                <w:szCs w:val="24"/>
              </w:rPr>
            </w:pPr>
          </w:p>
        </w:tc>
        <w:tc>
          <w:tcPr>
            <w:tcW w:w="1815"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264679"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264679" w:rsidRDefault="00264679" w:rsidP="00264679">
      <w:pPr>
        <w:autoSpaceDE w:val="0"/>
        <w:autoSpaceDN w:val="0"/>
        <w:adjustRightInd w:val="0"/>
        <w:spacing w:after="0" w:line="240" w:lineRule="auto"/>
        <w:rPr>
          <w:rFonts w:ascii="Times New Roman" w:hAnsi="Times New Roman" w:cs="Times New Roman"/>
          <w:b/>
          <w:bCs/>
          <w:sz w:val="24"/>
          <w:szCs w:val="24"/>
        </w:rPr>
      </w:pPr>
    </w:p>
    <w:p w:rsidR="009C2BA7" w:rsidRPr="009C2BA7" w:rsidRDefault="009C2BA7" w:rsidP="009C2BA7">
      <w:pPr>
        <w:autoSpaceDE w:val="0"/>
        <w:autoSpaceDN w:val="0"/>
        <w:adjustRightInd w:val="0"/>
        <w:spacing w:after="0" w:line="240" w:lineRule="auto"/>
        <w:jc w:val="both"/>
        <w:rPr>
          <w:rFonts w:ascii="Times New Roman" w:hAnsi="Times New Roman" w:cs="Times New Roman"/>
          <w:b/>
          <w:bCs/>
          <w:sz w:val="24"/>
          <w:szCs w:val="24"/>
        </w:rPr>
      </w:pPr>
      <w:r w:rsidRPr="009C2BA7">
        <w:rPr>
          <w:rFonts w:ascii="Times New Roman" w:hAnsi="Times New Roman" w:cs="Times New Roman"/>
          <w:sz w:val="24"/>
          <w:szCs w:val="24"/>
        </w:rPr>
        <w:t>Bölümümüzde toplumsal katkı performansının izlenmesine ve iyileştirilmesine yönelik uygulamaların planlaması yapılmaktadır.</w:t>
      </w:r>
    </w:p>
    <w:p w:rsidR="00FD200F" w:rsidRPr="00FD200F" w:rsidRDefault="00FD200F" w:rsidP="00FD200F">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bCs/>
          <w:sz w:val="24"/>
          <w:szCs w:val="24"/>
        </w:rPr>
        <w:lastRenderedPageBreak/>
        <w:t>E. YÖNETİM SİSTEMİ</w:t>
      </w:r>
    </w:p>
    <w:p w:rsidR="00FD200F" w:rsidRPr="00FD200F" w:rsidRDefault="00FD200F" w:rsidP="00264679">
      <w:pPr>
        <w:autoSpaceDE w:val="0"/>
        <w:autoSpaceDN w:val="0"/>
        <w:adjustRightInd w:val="0"/>
        <w:spacing w:after="0" w:line="240" w:lineRule="auto"/>
        <w:rPr>
          <w:rFonts w:ascii="Times New Roman" w:hAnsi="Times New Roman" w:cs="Times New Roman"/>
          <w:b/>
          <w:sz w:val="24"/>
          <w:szCs w:val="24"/>
        </w:rPr>
      </w:pPr>
    </w:p>
    <w:p w:rsidR="00264679" w:rsidRPr="00FD200F" w:rsidRDefault="00570A4F" w:rsidP="00264679">
      <w:pPr>
        <w:autoSpaceDE w:val="0"/>
        <w:autoSpaceDN w:val="0"/>
        <w:adjustRightInd w:val="0"/>
        <w:spacing w:after="0" w:line="240" w:lineRule="auto"/>
        <w:rPr>
          <w:rFonts w:ascii="Times New Roman" w:hAnsi="Times New Roman" w:cs="Times New Roman"/>
          <w:b/>
          <w:sz w:val="24"/>
          <w:szCs w:val="24"/>
        </w:rPr>
      </w:pPr>
      <w:r w:rsidRPr="00FD200F">
        <w:rPr>
          <w:rFonts w:ascii="Times New Roman" w:hAnsi="Times New Roman" w:cs="Times New Roman"/>
          <w:b/>
          <w:sz w:val="24"/>
          <w:szCs w:val="24"/>
        </w:rPr>
        <w:t>E.1. Yönetim ve İdari Birimlerin Yapısı</w:t>
      </w:r>
    </w:p>
    <w:p w:rsidR="00570A4F" w:rsidRPr="00FD200F" w:rsidRDefault="00570A4F" w:rsidP="00264679">
      <w:pPr>
        <w:autoSpaceDE w:val="0"/>
        <w:autoSpaceDN w:val="0"/>
        <w:adjustRightInd w:val="0"/>
        <w:spacing w:after="0" w:line="240" w:lineRule="auto"/>
        <w:rPr>
          <w:rFonts w:ascii="Times New Roman" w:hAnsi="Times New Roman" w:cs="Times New Roman"/>
          <w:b/>
          <w:sz w:val="24"/>
          <w:szCs w:val="24"/>
        </w:rPr>
      </w:pPr>
    </w:p>
    <w:p w:rsidR="00570A4F" w:rsidRPr="00FD200F" w:rsidRDefault="00570A4F" w:rsidP="00264679">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E.1.1. Yönetim modeli ve idari yapı</w:t>
      </w:r>
    </w:p>
    <w:p w:rsidR="00570A4F" w:rsidRPr="00FD200F" w:rsidRDefault="00570A4F" w:rsidP="00264679">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264679" w:rsidRPr="00FD200F" w:rsidTr="00570A4F">
        <w:tc>
          <w:tcPr>
            <w:tcW w:w="1814" w:type="dxa"/>
          </w:tcPr>
          <w:p w:rsidR="00264679" w:rsidRPr="00FD200F" w:rsidRDefault="00264679"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r w:rsidR="009C2BA7">
              <w:rPr>
                <w:rFonts w:ascii="Times New Roman" w:hAnsi="Times New Roman" w:cs="Times New Roman"/>
                <w:sz w:val="24"/>
                <w:szCs w:val="24"/>
              </w:rPr>
              <w:t xml:space="preserve"> </w:t>
            </w:r>
            <w:r w:rsidR="009C2BA7" w:rsidRPr="009C2BA7">
              <w:rPr>
                <w:rFonts w:ascii="Times New Roman" w:hAnsi="Times New Roman" w:cs="Times New Roman"/>
                <w:b/>
                <w:sz w:val="24"/>
                <w:szCs w:val="24"/>
              </w:rPr>
              <w:t>DÜZEY</w:t>
            </w:r>
          </w:p>
        </w:tc>
        <w:tc>
          <w:tcPr>
            <w:tcW w:w="1814"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264679" w:rsidRPr="00FD200F" w:rsidRDefault="00264679"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264679" w:rsidRPr="00FD200F" w:rsidTr="00570A4F">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misyonuyla</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uyumlu ve stratejik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hedeflerini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gerçekleştirmeyi</w:t>
            </w:r>
            <w:r w:rsidR="00484320">
              <w:rPr>
                <w:rFonts w:ascii="Times New Roman" w:hAnsi="Times New Roman" w:cs="Times New Roman"/>
                <w:sz w:val="24"/>
                <w:szCs w:val="24"/>
              </w:rPr>
              <w:t xml:space="preserve"> </w:t>
            </w:r>
            <w:r w:rsidRPr="00FD200F">
              <w:rPr>
                <w:rFonts w:ascii="Times New Roman" w:hAnsi="Times New Roman" w:cs="Times New Roman"/>
                <w:sz w:val="24"/>
                <w:szCs w:val="24"/>
              </w:rPr>
              <w:t>sağlayacak bir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 modeli ve</w:t>
            </w:r>
          </w:p>
          <w:p w:rsidR="00570A4F" w:rsidRPr="00FD200F" w:rsidRDefault="00570A4F" w:rsidP="00570A4F">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organizasyonel</w:t>
            </w:r>
            <w:proofErr w:type="spellEnd"/>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yapılanması</w:t>
            </w:r>
          </w:p>
          <w:p w:rsidR="00264679"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tc>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misyon ve stratejik hedeflerine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ulaşmasını güvence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altına alan yönetim</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modeli ve idari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yapılanması; tüm</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tanımlanarak,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süreçlerle uyumlu</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yetki, görev ve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sorumluluklar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belirlenmiştir.</w:t>
            </w:r>
          </w:p>
          <w:p w:rsidR="00264679" w:rsidRPr="00FD200F" w:rsidRDefault="00264679" w:rsidP="00570A4F">
            <w:pPr>
              <w:autoSpaceDE w:val="0"/>
              <w:autoSpaceDN w:val="0"/>
              <w:adjustRightInd w:val="0"/>
              <w:rPr>
                <w:rFonts w:ascii="Times New Roman" w:hAnsi="Times New Roman" w:cs="Times New Roman"/>
                <w:sz w:val="24"/>
                <w:szCs w:val="24"/>
              </w:rPr>
            </w:pPr>
          </w:p>
        </w:tc>
        <w:tc>
          <w:tcPr>
            <w:tcW w:w="1815"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 yönetim</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modeli ve</w:t>
            </w:r>
          </w:p>
          <w:p w:rsidR="00570A4F" w:rsidRPr="00FD200F" w:rsidRDefault="00570A4F" w:rsidP="00570A4F">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organizasyonel</w:t>
            </w:r>
            <w:proofErr w:type="spellEnd"/>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yapılanması birim</w:t>
            </w:r>
            <w:r w:rsidR="00484320">
              <w:rPr>
                <w:rFonts w:ascii="Times New Roman" w:hAnsi="Times New Roman" w:cs="Times New Roman"/>
                <w:sz w:val="24"/>
                <w:szCs w:val="24"/>
              </w:rPr>
              <w:t xml:space="preserve"> </w:t>
            </w:r>
            <w:r w:rsidRPr="00FD200F">
              <w:rPr>
                <w:rFonts w:ascii="Times New Roman" w:hAnsi="Times New Roman" w:cs="Times New Roman"/>
                <w:sz w:val="24"/>
                <w:szCs w:val="24"/>
              </w:rPr>
              <w:t>ve alanların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kapsayacak şekilde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faaliyet</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göstermektedir.</w:t>
            </w:r>
          </w:p>
          <w:p w:rsidR="00264679" w:rsidRPr="00FD200F" w:rsidRDefault="00264679" w:rsidP="00570A4F">
            <w:pPr>
              <w:autoSpaceDE w:val="0"/>
              <w:autoSpaceDN w:val="0"/>
              <w:adjustRightInd w:val="0"/>
              <w:rPr>
                <w:rFonts w:ascii="Times New Roman" w:hAnsi="Times New Roman" w:cs="Times New Roman"/>
                <w:sz w:val="24"/>
                <w:szCs w:val="24"/>
              </w:rPr>
            </w:pPr>
          </w:p>
        </w:tc>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 ve</w:t>
            </w:r>
          </w:p>
          <w:p w:rsidR="00570A4F" w:rsidRPr="00FD200F" w:rsidRDefault="00570A4F" w:rsidP="00570A4F">
            <w:pPr>
              <w:autoSpaceDE w:val="0"/>
              <w:autoSpaceDN w:val="0"/>
              <w:adjustRightInd w:val="0"/>
              <w:rPr>
                <w:rFonts w:ascii="Times New Roman" w:hAnsi="Times New Roman" w:cs="Times New Roman"/>
                <w:sz w:val="24"/>
                <w:szCs w:val="24"/>
              </w:rPr>
            </w:pPr>
            <w:proofErr w:type="spellStart"/>
            <w:r w:rsidRPr="00FD200F">
              <w:rPr>
                <w:rFonts w:ascii="Times New Roman" w:hAnsi="Times New Roman" w:cs="Times New Roman"/>
                <w:sz w:val="24"/>
                <w:szCs w:val="24"/>
              </w:rPr>
              <w:t>organizasyonel</w:t>
            </w:r>
            <w:proofErr w:type="spellEnd"/>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yapılanmasına</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ilişkin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uygulamaları</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264679" w:rsidRPr="00FD200F" w:rsidRDefault="00264679" w:rsidP="00570A4F">
            <w:pPr>
              <w:autoSpaceDE w:val="0"/>
              <w:autoSpaceDN w:val="0"/>
              <w:adjustRightInd w:val="0"/>
              <w:rPr>
                <w:rFonts w:ascii="Times New Roman" w:hAnsi="Times New Roman" w:cs="Times New Roman"/>
                <w:sz w:val="24"/>
                <w:szCs w:val="24"/>
              </w:rPr>
            </w:pPr>
          </w:p>
        </w:tc>
        <w:tc>
          <w:tcPr>
            <w:tcW w:w="1815"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264679"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264679" w:rsidRPr="009C2BA7" w:rsidRDefault="009C2BA7" w:rsidP="009C2BA7">
      <w:pPr>
        <w:pStyle w:val="Default"/>
        <w:jc w:val="both"/>
      </w:pPr>
      <w:r w:rsidRPr="009C2BA7">
        <w:t>Bölümün misyon ve stratejik hedeflerine ulaşmasını güvence altına alan yönetim modeli ve idari yapılanması, süreçlerle uyumlu olarak ve tüm birimleri/alanları kapsayacak şekilde oluşturulmuştur</w:t>
      </w:r>
      <w:r>
        <w:t>.</w:t>
      </w:r>
      <w:r w:rsidRPr="009C2BA7">
        <w:t xml:space="preserve"> Ancak bu sonuçların izlenmesi yapılmamaktadır. </w:t>
      </w:r>
      <w:r>
        <w:t xml:space="preserve"> Bölümün</w:t>
      </w:r>
      <w:r w:rsidRPr="009C2BA7">
        <w:t xml:space="preserve"> yönetim modeli mevcuttur</w:t>
      </w:r>
      <w:r>
        <w:t xml:space="preserve">. </w:t>
      </w:r>
      <w:hyperlink r:id="rId27" w:history="1">
        <w:r w:rsidRPr="001B6519">
          <w:rPr>
            <w:rStyle w:val="Kpr"/>
          </w:rPr>
          <w:t>https://iibf.bandirma.edu.tr/tr/isletme/Personel/AkademikYonetim</w:t>
        </w:r>
      </w:hyperlink>
      <w:r>
        <w:t xml:space="preserve"> </w:t>
      </w:r>
    </w:p>
    <w:p w:rsidR="009C2BA7" w:rsidRPr="00FD200F" w:rsidRDefault="009C2BA7" w:rsidP="00264679">
      <w:pPr>
        <w:autoSpaceDE w:val="0"/>
        <w:autoSpaceDN w:val="0"/>
        <w:adjustRightInd w:val="0"/>
        <w:spacing w:after="0" w:line="240" w:lineRule="auto"/>
        <w:rPr>
          <w:rFonts w:ascii="Times New Roman" w:hAnsi="Times New Roman" w:cs="Times New Roman"/>
          <w:b/>
          <w:bCs/>
          <w:sz w:val="24"/>
          <w:szCs w:val="24"/>
        </w:rPr>
      </w:pPr>
    </w:p>
    <w:p w:rsidR="00570A4F" w:rsidRPr="00FD200F" w:rsidRDefault="00570A4F" w:rsidP="00264679">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E.1.2. Süreç yönetimi</w:t>
      </w:r>
    </w:p>
    <w:p w:rsidR="00570A4F" w:rsidRPr="00FD200F" w:rsidRDefault="00570A4F" w:rsidP="00264679">
      <w:pPr>
        <w:autoSpaceDE w:val="0"/>
        <w:autoSpaceDN w:val="0"/>
        <w:adjustRightInd w:val="0"/>
        <w:spacing w:after="0" w:line="240" w:lineRule="auto"/>
        <w:rPr>
          <w:rFonts w:ascii="Times New Roman" w:hAnsi="Times New Roman" w:cs="Times New Roman"/>
          <w:b/>
          <w:bCs/>
          <w:sz w:val="24"/>
          <w:szCs w:val="24"/>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570A4F" w:rsidRPr="00FD200F" w:rsidTr="00570A4F">
        <w:tc>
          <w:tcPr>
            <w:tcW w:w="1814" w:type="dxa"/>
          </w:tcPr>
          <w:p w:rsidR="00570A4F" w:rsidRPr="00FD200F" w:rsidRDefault="00570A4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9C2BA7" w:rsidRPr="009C2BA7">
              <w:rPr>
                <w:rFonts w:ascii="Times New Roman" w:hAnsi="Times New Roman" w:cs="Times New Roman"/>
                <w:b/>
                <w:sz w:val="24"/>
                <w:szCs w:val="24"/>
              </w:rPr>
              <w:t>DÜZEY</w:t>
            </w:r>
          </w:p>
        </w:tc>
        <w:tc>
          <w:tcPr>
            <w:tcW w:w="1814"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570A4F" w:rsidRPr="00FD200F" w:rsidTr="00570A4F">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eğitim ve öğretim, araştırma</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geliştirme,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toplumsal katkı ve yönetim sistemine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ilişkin süreçler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tanımlanmamıştır.</w:t>
            </w:r>
          </w:p>
          <w:p w:rsidR="00570A4F" w:rsidRPr="00FD200F" w:rsidRDefault="00570A4F" w:rsidP="00570A4F">
            <w:pPr>
              <w:autoSpaceDE w:val="0"/>
              <w:autoSpaceDN w:val="0"/>
              <w:adjustRightInd w:val="0"/>
              <w:rPr>
                <w:rFonts w:ascii="Times New Roman" w:hAnsi="Times New Roman" w:cs="Times New Roman"/>
                <w:sz w:val="24"/>
                <w:szCs w:val="24"/>
              </w:rPr>
            </w:pPr>
          </w:p>
        </w:tc>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eğitim ve öğretim, araştırma</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geliştirme,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toplumsal katkı ve yönetim sistemi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 ve alt süreçleri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tanımlanmıştır.</w:t>
            </w:r>
          </w:p>
        </w:tc>
        <w:tc>
          <w:tcPr>
            <w:tcW w:w="1815"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Kurumun </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tanımlı süreçler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yönetilmektedir.</w:t>
            </w:r>
          </w:p>
          <w:p w:rsidR="00570A4F" w:rsidRPr="00FD200F" w:rsidRDefault="00570A4F" w:rsidP="00570A4F">
            <w:pPr>
              <w:autoSpaceDE w:val="0"/>
              <w:autoSpaceDN w:val="0"/>
              <w:adjustRightInd w:val="0"/>
              <w:rPr>
                <w:rFonts w:ascii="Times New Roman" w:hAnsi="Times New Roman" w:cs="Times New Roman"/>
                <w:sz w:val="24"/>
                <w:szCs w:val="24"/>
              </w:rPr>
            </w:pPr>
          </w:p>
        </w:tc>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süreç</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mekanizmaları</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570A4F" w:rsidRPr="00FD200F" w:rsidRDefault="00484320" w:rsidP="00570A4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ilgili p</w:t>
            </w:r>
            <w:r w:rsidR="00570A4F" w:rsidRPr="00FD200F">
              <w:rPr>
                <w:rFonts w:ascii="Times New Roman" w:hAnsi="Times New Roman" w:cs="Times New Roman"/>
                <w:sz w:val="24"/>
                <w:szCs w:val="24"/>
              </w:rPr>
              <w:t>aydaşlarla</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değerlendirilerek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570A4F" w:rsidRPr="00FD200F" w:rsidRDefault="00570A4F" w:rsidP="00570A4F">
            <w:pPr>
              <w:autoSpaceDE w:val="0"/>
              <w:autoSpaceDN w:val="0"/>
              <w:adjustRightInd w:val="0"/>
              <w:rPr>
                <w:rFonts w:ascii="Times New Roman" w:hAnsi="Times New Roman" w:cs="Times New Roman"/>
                <w:sz w:val="24"/>
                <w:szCs w:val="24"/>
              </w:rPr>
            </w:pPr>
          </w:p>
        </w:tc>
        <w:tc>
          <w:tcPr>
            <w:tcW w:w="1815"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9C2BA7" w:rsidRPr="00FD200F" w:rsidRDefault="009C2BA7" w:rsidP="009C2BA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Bölümde </w:t>
      </w:r>
      <w:r w:rsidRPr="00FD200F">
        <w:rPr>
          <w:rFonts w:ascii="Times New Roman" w:hAnsi="Times New Roman" w:cs="Times New Roman"/>
          <w:sz w:val="24"/>
          <w:szCs w:val="24"/>
        </w:rPr>
        <w:t>eğitim ve öğretim, araştırma</w:t>
      </w:r>
      <w:r>
        <w:rPr>
          <w:rFonts w:ascii="Times New Roman" w:hAnsi="Times New Roman" w:cs="Times New Roman"/>
          <w:sz w:val="24"/>
          <w:szCs w:val="24"/>
        </w:rPr>
        <w:t xml:space="preserve"> </w:t>
      </w:r>
      <w:r w:rsidRPr="00FD200F">
        <w:rPr>
          <w:rFonts w:ascii="Times New Roman" w:hAnsi="Times New Roman" w:cs="Times New Roman"/>
          <w:sz w:val="24"/>
          <w:szCs w:val="24"/>
        </w:rPr>
        <w:t>ve geliştirme,</w:t>
      </w:r>
      <w:r>
        <w:rPr>
          <w:rFonts w:ascii="Times New Roman" w:hAnsi="Times New Roman" w:cs="Times New Roman"/>
          <w:sz w:val="24"/>
          <w:szCs w:val="24"/>
        </w:rPr>
        <w:t xml:space="preserve"> </w:t>
      </w:r>
      <w:r w:rsidRPr="00FD200F">
        <w:rPr>
          <w:rFonts w:ascii="Times New Roman" w:hAnsi="Times New Roman" w:cs="Times New Roman"/>
          <w:sz w:val="24"/>
          <w:szCs w:val="24"/>
        </w:rPr>
        <w:t>toplumsal katkı ve yönetim sistemine</w:t>
      </w:r>
    </w:p>
    <w:p w:rsidR="009C2BA7" w:rsidRPr="00FD200F" w:rsidRDefault="009C2BA7" w:rsidP="009C2BA7">
      <w:pPr>
        <w:autoSpaceDE w:val="0"/>
        <w:autoSpaceDN w:val="0"/>
        <w:adjustRightInd w:val="0"/>
        <w:spacing w:after="0"/>
        <w:jc w:val="both"/>
        <w:rPr>
          <w:rFonts w:ascii="Times New Roman" w:hAnsi="Times New Roman" w:cs="Times New Roman"/>
          <w:sz w:val="24"/>
          <w:szCs w:val="24"/>
        </w:rPr>
      </w:pPr>
      <w:r w:rsidRPr="00FD200F">
        <w:rPr>
          <w:rFonts w:ascii="Times New Roman" w:hAnsi="Times New Roman" w:cs="Times New Roman"/>
          <w:sz w:val="24"/>
          <w:szCs w:val="24"/>
        </w:rPr>
        <w:t>ilişkin süreçler</w:t>
      </w:r>
      <w:r>
        <w:rPr>
          <w:rFonts w:ascii="Times New Roman" w:hAnsi="Times New Roman" w:cs="Times New Roman"/>
          <w:sz w:val="24"/>
          <w:szCs w:val="24"/>
        </w:rPr>
        <w:t xml:space="preserve"> planlama aşamasındadır. </w:t>
      </w:r>
    </w:p>
    <w:p w:rsidR="00264679" w:rsidRPr="00FD200F" w:rsidRDefault="00264679" w:rsidP="006F1B90">
      <w:pPr>
        <w:autoSpaceDE w:val="0"/>
        <w:autoSpaceDN w:val="0"/>
        <w:adjustRightInd w:val="0"/>
        <w:spacing w:after="0" w:line="240" w:lineRule="auto"/>
        <w:rPr>
          <w:rFonts w:ascii="Times New Roman" w:hAnsi="Times New Roman" w:cs="Times New Roman"/>
          <w:b/>
          <w:sz w:val="24"/>
          <w:szCs w:val="24"/>
          <w:u w:val="single"/>
        </w:rPr>
      </w:pPr>
    </w:p>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u w:val="single"/>
        </w:rPr>
      </w:pPr>
    </w:p>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rPr>
      </w:pPr>
      <w:r w:rsidRPr="00FD200F">
        <w:rPr>
          <w:rFonts w:ascii="Times New Roman" w:hAnsi="Times New Roman" w:cs="Times New Roman"/>
          <w:b/>
          <w:sz w:val="24"/>
          <w:szCs w:val="24"/>
        </w:rPr>
        <w:t>E.2. Kaynakların Yönetimi</w:t>
      </w:r>
    </w:p>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lastRenderedPageBreak/>
        <w:t>E.2.1. İnsan kaynakları yönetimi</w:t>
      </w:r>
    </w:p>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u w:val="single"/>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570A4F" w:rsidRPr="00FD200F" w:rsidTr="00570A4F">
        <w:tc>
          <w:tcPr>
            <w:tcW w:w="1814" w:type="dxa"/>
          </w:tcPr>
          <w:p w:rsidR="00570A4F" w:rsidRPr="00FD200F" w:rsidRDefault="00570A4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9C2BA7" w:rsidRPr="009C2BA7">
              <w:rPr>
                <w:rFonts w:ascii="Times New Roman" w:hAnsi="Times New Roman" w:cs="Times New Roman"/>
                <w:b/>
                <w:sz w:val="24"/>
                <w:szCs w:val="24"/>
              </w:rPr>
              <w:t>DÜZEY</w:t>
            </w:r>
          </w:p>
        </w:tc>
        <w:tc>
          <w:tcPr>
            <w:tcW w:w="1814"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570A4F" w:rsidRPr="00FD200F" w:rsidTr="00570A4F">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insan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kaynakları</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yönetimine ilişkin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tanımlı süreçler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570A4F" w:rsidRPr="00FD200F" w:rsidRDefault="00570A4F" w:rsidP="00570A4F">
            <w:pPr>
              <w:autoSpaceDE w:val="0"/>
              <w:autoSpaceDN w:val="0"/>
              <w:adjustRightInd w:val="0"/>
              <w:rPr>
                <w:rFonts w:ascii="Times New Roman" w:hAnsi="Times New Roman" w:cs="Times New Roman"/>
                <w:sz w:val="24"/>
                <w:szCs w:val="24"/>
              </w:rPr>
            </w:pPr>
          </w:p>
        </w:tc>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stratejik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hedefleriyle uyumlu</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insan kaynakları</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yönetimine ilişkin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tanımlı süreçler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570A4F" w:rsidRPr="00FD200F" w:rsidRDefault="00570A4F" w:rsidP="00570A4F">
            <w:pPr>
              <w:autoSpaceDE w:val="0"/>
              <w:autoSpaceDN w:val="0"/>
              <w:adjustRightInd w:val="0"/>
              <w:rPr>
                <w:rFonts w:ascii="Times New Roman" w:hAnsi="Times New Roman" w:cs="Times New Roman"/>
                <w:sz w:val="24"/>
                <w:szCs w:val="24"/>
              </w:rPr>
            </w:pPr>
          </w:p>
        </w:tc>
        <w:tc>
          <w:tcPr>
            <w:tcW w:w="1815"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 insan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kaynakları</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doğrultusunda</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tanımlı süreçlere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uygun bir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biçimde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yürütülmektedir.</w:t>
            </w:r>
          </w:p>
          <w:p w:rsidR="00570A4F" w:rsidRPr="00FD200F" w:rsidRDefault="00570A4F" w:rsidP="00570A4F">
            <w:pPr>
              <w:autoSpaceDE w:val="0"/>
              <w:autoSpaceDN w:val="0"/>
              <w:adjustRightInd w:val="0"/>
              <w:rPr>
                <w:rFonts w:ascii="Times New Roman" w:hAnsi="Times New Roman" w:cs="Times New Roman"/>
                <w:sz w:val="24"/>
                <w:szCs w:val="24"/>
              </w:rPr>
            </w:pPr>
          </w:p>
        </w:tc>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insan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kaynakları yönetimi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uygulamaları</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 ilgili iç</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paydaşlarla</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değerlendirilerek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570A4F" w:rsidRPr="00FD200F" w:rsidRDefault="00570A4F" w:rsidP="00570A4F">
            <w:pPr>
              <w:autoSpaceDE w:val="0"/>
              <w:autoSpaceDN w:val="0"/>
              <w:adjustRightInd w:val="0"/>
              <w:rPr>
                <w:rFonts w:ascii="Times New Roman" w:hAnsi="Times New Roman" w:cs="Times New Roman"/>
                <w:sz w:val="24"/>
                <w:szCs w:val="24"/>
              </w:rPr>
            </w:pPr>
          </w:p>
        </w:tc>
        <w:tc>
          <w:tcPr>
            <w:tcW w:w="1815"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264679" w:rsidRDefault="00264679" w:rsidP="006F1B90">
      <w:pPr>
        <w:autoSpaceDE w:val="0"/>
        <w:autoSpaceDN w:val="0"/>
        <w:adjustRightInd w:val="0"/>
        <w:spacing w:after="0" w:line="240" w:lineRule="auto"/>
        <w:rPr>
          <w:rFonts w:ascii="Times New Roman" w:hAnsi="Times New Roman" w:cs="Times New Roman"/>
          <w:b/>
          <w:sz w:val="24"/>
          <w:szCs w:val="24"/>
          <w:u w:val="single"/>
        </w:rPr>
      </w:pPr>
    </w:p>
    <w:p w:rsidR="009C2BA7" w:rsidRPr="009C2BA7" w:rsidRDefault="009C2BA7" w:rsidP="009C2BA7">
      <w:pPr>
        <w:autoSpaceDE w:val="0"/>
        <w:autoSpaceDN w:val="0"/>
        <w:adjustRightInd w:val="0"/>
        <w:rPr>
          <w:rFonts w:ascii="Times New Roman" w:hAnsi="Times New Roman" w:cs="Times New Roman"/>
          <w:sz w:val="24"/>
          <w:szCs w:val="24"/>
        </w:rPr>
      </w:pPr>
      <w:r w:rsidRPr="009C2BA7">
        <w:rPr>
          <w:rFonts w:ascii="Times New Roman" w:hAnsi="Times New Roman" w:cs="Times New Roman"/>
          <w:sz w:val="24"/>
          <w:szCs w:val="24"/>
        </w:rPr>
        <w:t>Bölümde insan kaynakları yönetimine ilişkin tanımlı süreçler bulunmamaktadır.</w:t>
      </w:r>
    </w:p>
    <w:p w:rsidR="009C2BA7" w:rsidRPr="00FD200F" w:rsidRDefault="009C2BA7" w:rsidP="006F1B90">
      <w:pPr>
        <w:autoSpaceDE w:val="0"/>
        <w:autoSpaceDN w:val="0"/>
        <w:adjustRightInd w:val="0"/>
        <w:spacing w:after="0" w:line="240" w:lineRule="auto"/>
        <w:rPr>
          <w:rFonts w:ascii="Times New Roman" w:hAnsi="Times New Roman" w:cs="Times New Roman"/>
          <w:b/>
          <w:sz w:val="24"/>
          <w:szCs w:val="24"/>
          <w:u w:val="single"/>
        </w:rPr>
      </w:pPr>
    </w:p>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E.2.2. Finansal kaynakların yönetimi</w:t>
      </w:r>
    </w:p>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u w:val="single"/>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570A4F" w:rsidRPr="00FD200F" w:rsidTr="00570A4F">
        <w:tc>
          <w:tcPr>
            <w:tcW w:w="1814" w:type="dxa"/>
          </w:tcPr>
          <w:p w:rsidR="00570A4F" w:rsidRPr="00FD200F" w:rsidRDefault="00570A4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6F387B" w:rsidRPr="006F387B">
              <w:rPr>
                <w:rFonts w:ascii="Times New Roman" w:hAnsi="Times New Roman" w:cs="Times New Roman"/>
                <w:b/>
                <w:sz w:val="24"/>
                <w:szCs w:val="24"/>
              </w:rPr>
              <w:t>DÜZEY</w:t>
            </w:r>
          </w:p>
        </w:tc>
        <w:tc>
          <w:tcPr>
            <w:tcW w:w="1814"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570A4F" w:rsidRPr="00FD200F" w:rsidTr="00570A4F">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finansal</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kaynakların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yönetimine ilişkin</w:t>
            </w:r>
            <w:r w:rsidR="00484320">
              <w:rPr>
                <w:rFonts w:ascii="Times New Roman" w:hAnsi="Times New Roman" w:cs="Times New Roman"/>
                <w:sz w:val="24"/>
                <w:szCs w:val="24"/>
              </w:rPr>
              <w:t xml:space="preserve"> </w:t>
            </w:r>
            <w:r w:rsidRPr="00FD200F">
              <w:rPr>
                <w:rFonts w:ascii="Times New Roman" w:hAnsi="Times New Roman" w:cs="Times New Roman"/>
                <w:sz w:val="24"/>
                <w:szCs w:val="24"/>
              </w:rPr>
              <w:t>tanımlı süreçler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570A4F" w:rsidRPr="00FD200F" w:rsidRDefault="00570A4F" w:rsidP="00570A4F">
            <w:pPr>
              <w:autoSpaceDE w:val="0"/>
              <w:autoSpaceDN w:val="0"/>
              <w:adjustRightInd w:val="0"/>
              <w:rPr>
                <w:rFonts w:ascii="Times New Roman" w:hAnsi="Times New Roman" w:cs="Times New Roman"/>
                <w:sz w:val="24"/>
                <w:szCs w:val="24"/>
              </w:rPr>
            </w:pPr>
          </w:p>
        </w:tc>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finansal</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kaynakların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yönetimine ilişkin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olarak stratejik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hedefler ile uyumlu</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tanımlı süreçler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570A4F" w:rsidRPr="00FD200F" w:rsidRDefault="00570A4F" w:rsidP="00570A4F">
            <w:pPr>
              <w:autoSpaceDE w:val="0"/>
              <w:autoSpaceDN w:val="0"/>
              <w:adjustRightInd w:val="0"/>
              <w:rPr>
                <w:rFonts w:ascii="Times New Roman" w:hAnsi="Times New Roman" w:cs="Times New Roman"/>
                <w:sz w:val="24"/>
                <w:szCs w:val="24"/>
              </w:rPr>
            </w:pPr>
          </w:p>
        </w:tc>
        <w:tc>
          <w:tcPr>
            <w:tcW w:w="1815"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finansal</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kaynakların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yönetime ilişkin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tanımlı süreçlere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uygun biçimde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yürütülmektedir.</w:t>
            </w:r>
          </w:p>
        </w:tc>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finansal</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kaynakların yönetim</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süreçleri izlenmekte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iyileştirilmektedir.</w:t>
            </w:r>
          </w:p>
          <w:p w:rsidR="00570A4F" w:rsidRPr="00FD200F" w:rsidRDefault="00570A4F" w:rsidP="00570A4F">
            <w:pPr>
              <w:autoSpaceDE w:val="0"/>
              <w:autoSpaceDN w:val="0"/>
              <w:adjustRightInd w:val="0"/>
              <w:rPr>
                <w:rFonts w:ascii="Times New Roman" w:hAnsi="Times New Roman" w:cs="Times New Roman"/>
                <w:sz w:val="24"/>
                <w:szCs w:val="24"/>
              </w:rPr>
            </w:pPr>
          </w:p>
        </w:tc>
        <w:tc>
          <w:tcPr>
            <w:tcW w:w="1815"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264679" w:rsidRPr="006F387B" w:rsidRDefault="006F387B" w:rsidP="006F1B90">
      <w:pPr>
        <w:autoSpaceDE w:val="0"/>
        <w:autoSpaceDN w:val="0"/>
        <w:adjustRightInd w:val="0"/>
        <w:spacing w:after="0" w:line="240" w:lineRule="auto"/>
        <w:rPr>
          <w:rFonts w:ascii="Times New Roman" w:hAnsi="Times New Roman" w:cs="Times New Roman"/>
          <w:sz w:val="24"/>
          <w:szCs w:val="24"/>
        </w:rPr>
      </w:pPr>
      <w:r w:rsidRPr="006F387B">
        <w:rPr>
          <w:rFonts w:ascii="Times New Roman" w:hAnsi="Times New Roman" w:cs="Times New Roman"/>
          <w:sz w:val="24"/>
          <w:szCs w:val="24"/>
        </w:rPr>
        <w:t xml:space="preserve">Bölümün finansal kaynağı mevcut değildir. </w:t>
      </w:r>
    </w:p>
    <w:p w:rsidR="006F387B" w:rsidRDefault="006F387B" w:rsidP="006F1B90">
      <w:pPr>
        <w:autoSpaceDE w:val="0"/>
        <w:autoSpaceDN w:val="0"/>
        <w:adjustRightInd w:val="0"/>
        <w:spacing w:after="0" w:line="240" w:lineRule="auto"/>
        <w:rPr>
          <w:rFonts w:ascii="Times New Roman" w:hAnsi="Times New Roman" w:cs="Times New Roman"/>
          <w:b/>
          <w:sz w:val="24"/>
          <w:szCs w:val="24"/>
        </w:rPr>
      </w:pPr>
    </w:p>
    <w:p w:rsidR="006F387B" w:rsidRDefault="006F387B" w:rsidP="006F1B90">
      <w:pPr>
        <w:autoSpaceDE w:val="0"/>
        <w:autoSpaceDN w:val="0"/>
        <w:adjustRightInd w:val="0"/>
        <w:spacing w:after="0" w:line="240" w:lineRule="auto"/>
        <w:rPr>
          <w:rFonts w:ascii="Times New Roman" w:hAnsi="Times New Roman" w:cs="Times New Roman"/>
          <w:b/>
          <w:sz w:val="24"/>
          <w:szCs w:val="24"/>
        </w:rPr>
      </w:pPr>
    </w:p>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rPr>
      </w:pPr>
      <w:r w:rsidRPr="00FD200F">
        <w:rPr>
          <w:rFonts w:ascii="Times New Roman" w:hAnsi="Times New Roman" w:cs="Times New Roman"/>
          <w:b/>
          <w:sz w:val="24"/>
          <w:szCs w:val="24"/>
        </w:rPr>
        <w:t>E.3. Bilgi Yönetim Sistemi</w:t>
      </w:r>
    </w:p>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u w:val="single"/>
        </w:rPr>
      </w:pPr>
    </w:p>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E.3.1. Entegre bilgi yönetim sistemi</w:t>
      </w:r>
    </w:p>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u w:val="single"/>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570A4F" w:rsidRPr="00FD200F" w:rsidTr="00570A4F">
        <w:tc>
          <w:tcPr>
            <w:tcW w:w="1814" w:type="dxa"/>
          </w:tcPr>
          <w:p w:rsidR="00570A4F" w:rsidRPr="00FD200F" w:rsidRDefault="00570A4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570A4F" w:rsidRPr="00FD200F" w:rsidRDefault="00570A4F" w:rsidP="006F387B">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r w:rsidR="006F387B">
              <w:rPr>
                <w:rFonts w:ascii="Times New Roman" w:hAnsi="Times New Roman" w:cs="Times New Roman"/>
                <w:sz w:val="24"/>
                <w:szCs w:val="24"/>
              </w:rPr>
              <w:t xml:space="preserve"> </w:t>
            </w:r>
          </w:p>
        </w:tc>
        <w:tc>
          <w:tcPr>
            <w:tcW w:w="1814" w:type="dxa"/>
          </w:tcPr>
          <w:p w:rsidR="00570A4F" w:rsidRPr="00FD200F" w:rsidRDefault="00570A4F" w:rsidP="006F387B">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r w:rsidR="006F387B">
              <w:rPr>
                <w:rFonts w:ascii="Times New Roman" w:hAnsi="Times New Roman" w:cs="Times New Roman"/>
                <w:sz w:val="24"/>
                <w:szCs w:val="24"/>
              </w:rPr>
              <w:t xml:space="preserve"> </w:t>
            </w:r>
            <w:r w:rsidR="006F387B" w:rsidRPr="006F387B">
              <w:rPr>
                <w:rFonts w:ascii="Times New Roman" w:hAnsi="Times New Roman" w:cs="Times New Roman"/>
                <w:b/>
                <w:sz w:val="24"/>
                <w:szCs w:val="24"/>
              </w:rPr>
              <w:t>DÜZEY</w:t>
            </w:r>
          </w:p>
        </w:tc>
        <w:tc>
          <w:tcPr>
            <w:tcW w:w="1815"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570A4F" w:rsidRPr="00FD200F" w:rsidTr="00570A4F">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bilgi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 sistemi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570A4F" w:rsidRPr="00FD200F" w:rsidRDefault="00570A4F" w:rsidP="00570A4F">
            <w:pPr>
              <w:autoSpaceDE w:val="0"/>
              <w:autoSpaceDN w:val="0"/>
              <w:adjustRightInd w:val="0"/>
              <w:rPr>
                <w:rFonts w:ascii="Times New Roman" w:hAnsi="Times New Roman" w:cs="Times New Roman"/>
                <w:sz w:val="24"/>
                <w:szCs w:val="24"/>
              </w:rPr>
            </w:pPr>
          </w:p>
        </w:tc>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kurumsal</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bilginin edinimi,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saklanması,</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kullanılması, işlenmesi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ve </w:t>
            </w:r>
            <w:r w:rsidRPr="00FD200F">
              <w:rPr>
                <w:rFonts w:ascii="Times New Roman" w:hAnsi="Times New Roman" w:cs="Times New Roman"/>
                <w:sz w:val="24"/>
                <w:szCs w:val="24"/>
              </w:rPr>
              <w:lastRenderedPageBreak/>
              <w:t>değerlendirilmesine destek olacak bilgi yönetim sistemleri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oluşturulmuştur.</w:t>
            </w:r>
          </w:p>
        </w:tc>
        <w:tc>
          <w:tcPr>
            <w:tcW w:w="1815"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 genelinde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temel süreçleri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(eğitim ve öğretim,</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araştırma ve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geliştirme,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toplumsal katkı,</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kalite güvencesi)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destekleyen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entegre bilgi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yönetim sistemi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işletilmektedir.</w:t>
            </w:r>
          </w:p>
        </w:tc>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lastRenderedPageBreak/>
              <w:t>Kurumda entegre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bilgi yönetim</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570A4F" w:rsidRPr="00FD200F" w:rsidRDefault="00570A4F" w:rsidP="00570A4F">
            <w:pPr>
              <w:autoSpaceDE w:val="0"/>
              <w:autoSpaceDN w:val="0"/>
              <w:adjustRightInd w:val="0"/>
              <w:rPr>
                <w:rFonts w:ascii="Times New Roman" w:hAnsi="Times New Roman" w:cs="Times New Roman"/>
                <w:sz w:val="24"/>
                <w:szCs w:val="24"/>
              </w:rPr>
            </w:pPr>
          </w:p>
        </w:tc>
        <w:tc>
          <w:tcPr>
            <w:tcW w:w="1815"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570A4F" w:rsidRPr="006F387B" w:rsidRDefault="006F387B" w:rsidP="006F1B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Üniversitede, fakültede ve bölümde </w:t>
      </w:r>
      <w:r w:rsidRPr="006F387B">
        <w:rPr>
          <w:rFonts w:ascii="Times New Roman" w:hAnsi="Times New Roman" w:cs="Times New Roman"/>
          <w:sz w:val="24"/>
          <w:szCs w:val="24"/>
        </w:rPr>
        <w:t>EBYS (</w:t>
      </w:r>
      <w:hyperlink r:id="rId28" w:history="1">
        <w:r w:rsidRPr="001B6519">
          <w:rPr>
            <w:rStyle w:val="Kpr"/>
            <w:rFonts w:ascii="Times New Roman" w:hAnsi="Times New Roman" w:cs="Times New Roman"/>
            <w:sz w:val="24"/>
            <w:szCs w:val="24"/>
          </w:rPr>
          <w:t>https://ebys.bandirma.edu.tr/enVision/Login.aspx</w:t>
        </w:r>
      </w:hyperlink>
      <w:r>
        <w:rPr>
          <w:rFonts w:ascii="Times New Roman" w:hAnsi="Times New Roman" w:cs="Times New Roman"/>
          <w:sz w:val="24"/>
          <w:szCs w:val="24"/>
        </w:rPr>
        <w:t xml:space="preserve"> </w:t>
      </w:r>
      <w:r w:rsidRPr="006F387B">
        <w:rPr>
          <w:rFonts w:ascii="Times New Roman" w:hAnsi="Times New Roman" w:cs="Times New Roman"/>
          <w:sz w:val="24"/>
          <w:szCs w:val="24"/>
        </w:rPr>
        <w:t>), OBS (</w:t>
      </w:r>
      <w:hyperlink r:id="rId29" w:history="1">
        <w:r w:rsidRPr="001B6519">
          <w:rPr>
            <w:rStyle w:val="Kpr"/>
            <w:rFonts w:ascii="Times New Roman" w:hAnsi="Times New Roman" w:cs="Times New Roman"/>
            <w:sz w:val="24"/>
            <w:szCs w:val="24"/>
          </w:rPr>
          <w:t>https://obs.bandirma.edu.tr/</w:t>
        </w:r>
      </w:hyperlink>
      <w:r>
        <w:rPr>
          <w:rFonts w:ascii="Times New Roman" w:hAnsi="Times New Roman" w:cs="Times New Roman"/>
          <w:sz w:val="24"/>
          <w:szCs w:val="24"/>
        </w:rPr>
        <w:t xml:space="preserve"> </w:t>
      </w:r>
      <w:r w:rsidRPr="006F387B">
        <w:rPr>
          <w:rFonts w:ascii="Times New Roman" w:hAnsi="Times New Roman" w:cs="Times New Roman"/>
          <w:sz w:val="24"/>
          <w:szCs w:val="24"/>
        </w:rPr>
        <w:t>) ve</w:t>
      </w:r>
      <w:r>
        <w:rPr>
          <w:rFonts w:ascii="Times New Roman" w:hAnsi="Times New Roman" w:cs="Times New Roman"/>
          <w:sz w:val="24"/>
          <w:szCs w:val="24"/>
        </w:rPr>
        <w:t xml:space="preserve"> LMS (</w:t>
      </w:r>
      <w:hyperlink r:id="rId30" w:history="1">
        <w:r w:rsidRPr="006F387B">
          <w:rPr>
            <w:rStyle w:val="Kpr"/>
            <w:rFonts w:ascii="Times New Roman" w:hAnsi="Times New Roman" w:cs="Times New Roman"/>
            <w:sz w:val="24"/>
            <w:szCs w:val="24"/>
          </w:rPr>
          <w:t>https://lms.bandirma.edu.tr/</w:t>
        </w:r>
      </w:hyperlink>
      <w:r w:rsidRPr="006F387B">
        <w:rPr>
          <w:rFonts w:ascii="Times New Roman" w:hAnsi="Times New Roman" w:cs="Times New Roman"/>
          <w:sz w:val="24"/>
          <w:szCs w:val="24"/>
        </w:rPr>
        <w:t>)</w:t>
      </w:r>
      <w:r>
        <w:rPr>
          <w:rFonts w:ascii="Times New Roman" w:hAnsi="Times New Roman" w:cs="Times New Roman"/>
          <w:sz w:val="24"/>
          <w:szCs w:val="24"/>
        </w:rPr>
        <w:t xml:space="preserve"> benzeri </w:t>
      </w:r>
      <w:r w:rsidRPr="006F387B">
        <w:rPr>
          <w:rFonts w:ascii="Times New Roman" w:hAnsi="Times New Roman" w:cs="Times New Roman"/>
          <w:sz w:val="24"/>
          <w:szCs w:val="24"/>
        </w:rPr>
        <w:t>bilgi yönetim sistemleri</w:t>
      </w:r>
      <w:r>
        <w:rPr>
          <w:rFonts w:ascii="Times New Roman" w:hAnsi="Times New Roman" w:cs="Times New Roman"/>
          <w:sz w:val="24"/>
          <w:szCs w:val="24"/>
        </w:rPr>
        <w:t xml:space="preserve"> yaygın olarak kullanılmaktadır .</w:t>
      </w:r>
    </w:p>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u w:val="single"/>
        </w:rPr>
      </w:pPr>
    </w:p>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u w:val="single"/>
        </w:rPr>
      </w:pPr>
    </w:p>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E.3.2. Bilgi güvenliği ve güvenilirliği</w:t>
      </w:r>
    </w:p>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u w:val="single"/>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570A4F" w:rsidRPr="00FD200F" w:rsidTr="00570A4F">
        <w:tc>
          <w:tcPr>
            <w:tcW w:w="1814" w:type="dxa"/>
          </w:tcPr>
          <w:p w:rsidR="00570A4F" w:rsidRPr="00FD200F" w:rsidRDefault="00570A4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p>
        </w:tc>
        <w:tc>
          <w:tcPr>
            <w:tcW w:w="1814"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r w:rsidR="006F387B" w:rsidRPr="006F387B">
              <w:rPr>
                <w:rFonts w:ascii="Times New Roman" w:hAnsi="Times New Roman" w:cs="Times New Roman"/>
                <w:b/>
                <w:sz w:val="24"/>
                <w:szCs w:val="24"/>
              </w:rPr>
              <w:t>DÜZEY</w:t>
            </w:r>
          </w:p>
        </w:tc>
        <w:tc>
          <w:tcPr>
            <w:tcW w:w="1815"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570A4F" w:rsidRPr="00FD200F" w:rsidTr="00570A4F">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bilgi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güvenliği ve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güvenirliğinin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sağlanmasına ilişkin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570A4F" w:rsidRPr="00FD200F" w:rsidRDefault="00570A4F" w:rsidP="00570A4F">
            <w:pPr>
              <w:autoSpaceDE w:val="0"/>
              <w:autoSpaceDN w:val="0"/>
              <w:adjustRightInd w:val="0"/>
              <w:rPr>
                <w:rFonts w:ascii="Times New Roman" w:hAnsi="Times New Roman" w:cs="Times New Roman"/>
                <w:sz w:val="24"/>
                <w:szCs w:val="24"/>
              </w:rPr>
            </w:pPr>
          </w:p>
        </w:tc>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bilgi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güvenliği ve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güvenirliğinin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sağlanmasına</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yönelik tanımlı</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570A4F" w:rsidRPr="00FD200F" w:rsidRDefault="00570A4F" w:rsidP="00570A4F">
            <w:pPr>
              <w:autoSpaceDE w:val="0"/>
              <w:autoSpaceDN w:val="0"/>
              <w:adjustRightInd w:val="0"/>
              <w:rPr>
                <w:rFonts w:ascii="Times New Roman" w:hAnsi="Times New Roman" w:cs="Times New Roman"/>
                <w:sz w:val="24"/>
                <w:szCs w:val="24"/>
              </w:rPr>
            </w:pPr>
          </w:p>
        </w:tc>
        <w:tc>
          <w:tcPr>
            <w:tcW w:w="1815"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bilgi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güvenliği ve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güvenirliğinin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sağlanmasına</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yönelik bütünleşik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570A4F" w:rsidRPr="00FD200F" w:rsidRDefault="00570A4F" w:rsidP="00570A4F">
            <w:pPr>
              <w:autoSpaceDE w:val="0"/>
              <w:autoSpaceDN w:val="0"/>
              <w:adjustRightInd w:val="0"/>
              <w:rPr>
                <w:rFonts w:ascii="Times New Roman" w:hAnsi="Times New Roman" w:cs="Times New Roman"/>
                <w:sz w:val="24"/>
                <w:szCs w:val="24"/>
              </w:rPr>
            </w:pPr>
          </w:p>
        </w:tc>
        <w:tc>
          <w:tcPr>
            <w:tcW w:w="1814"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bilgi</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güvenliği ve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güvenirliğinin</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sağlanmasına</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yönelik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w:t>
            </w:r>
          </w:p>
        </w:tc>
        <w:tc>
          <w:tcPr>
            <w:tcW w:w="1815" w:type="dxa"/>
          </w:tcPr>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570A4F" w:rsidRPr="00FD200F" w:rsidRDefault="00570A4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264679" w:rsidRPr="006F387B" w:rsidRDefault="006F387B" w:rsidP="006F387B">
      <w:pPr>
        <w:autoSpaceDE w:val="0"/>
        <w:autoSpaceDN w:val="0"/>
        <w:adjustRightInd w:val="0"/>
        <w:spacing w:after="0" w:line="240" w:lineRule="auto"/>
        <w:jc w:val="both"/>
        <w:rPr>
          <w:rFonts w:ascii="Times New Roman" w:hAnsi="Times New Roman" w:cs="Times New Roman"/>
          <w:b/>
          <w:sz w:val="24"/>
          <w:szCs w:val="24"/>
          <w:u w:val="single"/>
        </w:rPr>
      </w:pPr>
      <w:r w:rsidRPr="006F387B">
        <w:rPr>
          <w:rFonts w:ascii="Times New Roman" w:hAnsi="Times New Roman" w:cs="Times New Roman"/>
          <w:sz w:val="24"/>
          <w:szCs w:val="24"/>
        </w:rPr>
        <w:t>Bilgi güvenliği ve güvenirliği kurumun bilgi işlem daire başkanlığınca sağlanmaktadır. Bu çerçevede bölümü de kapsayacak şekilde internet altyapısı yenilenmiş, güvenlik kameraları kurulmuş, IP Telefon altyapısı oluşturulmuş ve Personel Bilgi Güvenliği Farkındalığı Eğitimi verilmiştir (</w:t>
      </w:r>
      <w:hyperlink r:id="rId31" w:history="1">
        <w:r w:rsidRPr="001B6519">
          <w:rPr>
            <w:rStyle w:val="Kpr"/>
            <w:rFonts w:ascii="Times New Roman" w:hAnsi="Times New Roman" w:cs="Times New Roman"/>
            <w:sz w:val="24"/>
            <w:szCs w:val="24"/>
          </w:rPr>
          <w:t>https://bidb.bandirma.edu.tr/tr/bidb</w:t>
        </w:r>
      </w:hyperlink>
      <w:r w:rsidRPr="006F387B">
        <w:rPr>
          <w:rFonts w:ascii="Times New Roman" w:hAnsi="Times New Roman" w:cs="Times New Roman"/>
          <w:sz w:val="24"/>
          <w:szCs w:val="24"/>
        </w:rPr>
        <w:t>)</w:t>
      </w:r>
      <w:r>
        <w:rPr>
          <w:rFonts w:ascii="Times New Roman" w:hAnsi="Times New Roman" w:cs="Times New Roman"/>
          <w:sz w:val="24"/>
          <w:szCs w:val="24"/>
        </w:rPr>
        <w:t xml:space="preserve"> </w:t>
      </w:r>
    </w:p>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u w:val="single"/>
        </w:rPr>
      </w:pPr>
    </w:p>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rPr>
      </w:pPr>
      <w:r w:rsidRPr="00FD200F">
        <w:rPr>
          <w:rFonts w:ascii="Times New Roman" w:hAnsi="Times New Roman" w:cs="Times New Roman"/>
          <w:b/>
          <w:sz w:val="24"/>
          <w:szCs w:val="24"/>
        </w:rPr>
        <w:t>E.4. Destek Hizmetleri</w:t>
      </w:r>
    </w:p>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u w:val="single"/>
        </w:rPr>
      </w:pPr>
    </w:p>
    <w:p w:rsidR="00570A4F" w:rsidRPr="00FD200F" w:rsidRDefault="00570A4F" w:rsidP="00570A4F">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E.4.1. Hizmet ve malların uygunluğu, kalitesi ve sürekliliği</w:t>
      </w:r>
    </w:p>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u w:val="single"/>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570A4F" w:rsidRPr="00FD200F" w:rsidTr="00570A4F">
        <w:tc>
          <w:tcPr>
            <w:tcW w:w="1814" w:type="dxa"/>
          </w:tcPr>
          <w:p w:rsidR="00570A4F" w:rsidRPr="00FD200F" w:rsidRDefault="00570A4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6F387B" w:rsidRPr="006F387B">
              <w:rPr>
                <w:rFonts w:ascii="Times New Roman" w:hAnsi="Times New Roman" w:cs="Times New Roman"/>
                <w:b/>
                <w:sz w:val="24"/>
                <w:szCs w:val="24"/>
              </w:rPr>
              <w:t>DÜZEY</w:t>
            </w:r>
          </w:p>
        </w:tc>
        <w:tc>
          <w:tcPr>
            <w:tcW w:w="1814"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570A4F" w:rsidRPr="00FD200F" w:rsidTr="00570A4F">
        <w:tc>
          <w:tcPr>
            <w:tcW w:w="1814" w:type="dxa"/>
          </w:tcPr>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dışarıdan</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temin edilen</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malların ve destek</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hizmetlerinin</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uygunluğu, kalitesi</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sürekliliğini</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değerlendirmek</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üzere tanımlı</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w:t>
            </w:r>
          </w:p>
          <w:p w:rsidR="00570A4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tc>
        <w:tc>
          <w:tcPr>
            <w:tcW w:w="1814" w:type="dxa"/>
          </w:tcPr>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dışarıdan</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temin edilen destek</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hizmetlerinin ve</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malların</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uygunluğunu,</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kalitesini ve</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sürekliliğini güvence</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altına almak üzere</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tanımlı süreçler</w:t>
            </w:r>
          </w:p>
          <w:p w:rsidR="00570A4F" w:rsidRPr="00FD200F" w:rsidRDefault="00FD200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tc>
        <w:tc>
          <w:tcPr>
            <w:tcW w:w="1815" w:type="dxa"/>
          </w:tcPr>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genelinde dışarıdan</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temin edilen</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destek hizmetlerin</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malların</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uygunluğunu,</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kalitesini ve</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sürekliliğini</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sağlayan</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işletilmektedir.</w:t>
            </w:r>
          </w:p>
          <w:p w:rsidR="00570A4F" w:rsidRPr="00FD200F" w:rsidRDefault="00570A4F" w:rsidP="00570A4F">
            <w:pPr>
              <w:autoSpaceDE w:val="0"/>
              <w:autoSpaceDN w:val="0"/>
              <w:adjustRightInd w:val="0"/>
              <w:rPr>
                <w:rFonts w:ascii="Times New Roman" w:hAnsi="Times New Roman" w:cs="Times New Roman"/>
                <w:sz w:val="24"/>
                <w:szCs w:val="24"/>
              </w:rPr>
            </w:pPr>
          </w:p>
        </w:tc>
        <w:tc>
          <w:tcPr>
            <w:tcW w:w="1814" w:type="dxa"/>
          </w:tcPr>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hizmet</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malların</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uygunluğu, kalitesi</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sürekliliğini</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sağlayan</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 ilgili</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paydaşların geri</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bildirimleri</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alınarak</w:t>
            </w:r>
          </w:p>
          <w:p w:rsidR="00570A4F" w:rsidRPr="00FD200F" w:rsidRDefault="00FD200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tc>
        <w:tc>
          <w:tcPr>
            <w:tcW w:w="1815" w:type="dxa"/>
          </w:tcPr>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r w:rsidR="00484320">
              <w:rPr>
                <w:rFonts w:ascii="Times New Roman" w:hAnsi="Times New Roman" w:cs="Times New Roman"/>
                <w:sz w:val="24"/>
                <w:szCs w:val="24"/>
              </w:rPr>
              <w:t xml:space="preserve"> </w:t>
            </w:r>
            <w:r w:rsidRPr="00FD200F">
              <w:rPr>
                <w:rFonts w:ascii="Times New Roman" w:hAnsi="Times New Roman" w:cs="Times New Roman"/>
                <w:sz w:val="24"/>
                <w:szCs w:val="24"/>
              </w:rPr>
              <w:t>gösterilebilir</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570A4F" w:rsidRPr="00FD200F" w:rsidRDefault="00FD200F" w:rsidP="00FD200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264679" w:rsidRPr="006F387B" w:rsidRDefault="006F387B" w:rsidP="006F1B90">
      <w:pPr>
        <w:autoSpaceDE w:val="0"/>
        <w:autoSpaceDN w:val="0"/>
        <w:adjustRightInd w:val="0"/>
        <w:spacing w:after="0" w:line="240" w:lineRule="auto"/>
        <w:rPr>
          <w:rFonts w:ascii="Times New Roman" w:hAnsi="Times New Roman" w:cs="Times New Roman"/>
          <w:sz w:val="24"/>
          <w:szCs w:val="24"/>
        </w:rPr>
      </w:pPr>
      <w:r w:rsidRPr="006F387B">
        <w:rPr>
          <w:rFonts w:ascii="Times New Roman" w:hAnsi="Times New Roman" w:cs="Times New Roman"/>
          <w:sz w:val="24"/>
          <w:szCs w:val="24"/>
        </w:rPr>
        <w:t xml:space="preserve">Bölüm olarak dışarıdan herhangi bir mal veya hizmet temin edilmemektedir. </w:t>
      </w:r>
    </w:p>
    <w:p w:rsidR="00264679" w:rsidRPr="00FD200F" w:rsidRDefault="00FD200F" w:rsidP="006F1B90">
      <w:pPr>
        <w:autoSpaceDE w:val="0"/>
        <w:autoSpaceDN w:val="0"/>
        <w:adjustRightInd w:val="0"/>
        <w:spacing w:after="0" w:line="240" w:lineRule="auto"/>
        <w:rPr>
          <w:rFonts w:ascii="Times New Roman" w:hAnsi="Times New Roman" w:cs="Times New Roman"/>
          <w:b/>
          <w:sz w:val="24"/>
          <w:szCs w:val="24"/>
        </w:rPr>
      </w:pPr>
      <w:r w:rsidRPr="00FD200F">
        <w:rPr>
          <w:rFonts w:ascii="Times New Roman" w:hAnsi="Times New Roman" w:cs="Times New Roman"/>
          <w:b/>
          <w:sz w:val="24"/>
          <w:szCs w:val="24"/>
        </w:rPr>
        <w:lastRenderedPageBreak/>
        <w:t>E.5. Kamuoyunu Bilgilendirme ve Hesap Verebilirlik</w:t>
      </w:r>
    </w:p>
    <w:p w:rsidR="00FD200F" w:rsidRPr="00FD200F" w:rsidRDefault="00FD200F" w:rsidP="006F1B90">
      <w:pPr>
        <w:autoSpaceDE w:val="0"/>
        <w:autoSpaceDN w:val="0"/>
        <w:adjustRightInd w:val="0"/>
        <w:spacing w:after="0" w:line="240" w:lineRule="auto"/>
        <w:rPr>
          <w:rFonts w:ascii="Times New Roman" w:hAnsi="Times New Roman" w:cs="Times New Roman"/>
          <w:b/>
          <w:sz w:val="24"/>
          <w:szCs w:val="24"/>
        </w:rPr>
      </w:pPr>
    </w:p>
    <w:p w:rsidR="00FD200F" w:rsidRPr="00FD200F" w:rsidRDefault="00FD200F" w:rsidP="006F1B90">
      <w:pPr>
        <w:autoSpaceDE w:val="0"/>
        <w:autoSpaceDN w:val="0"/>
        <w:adjustRightInd w:val="0"/>
        <w:spacing w:after="0" w:line="240" w:lineRule="auto"/>
        <w:rPr>
          <w:rFonts w:ascii="Times New Roman" w:hAnsi="Times New Roman" w:cs="Times New Roman"/>
          <w:b/>
          <w:sz w:val="24"/>
          <w:szCs w:val="24"/>
          <w:u w:val="single"/>
        </w:rPr>
      </w:pPr>
      <w:r w:rsidRPr="00FD200F">
        <w:rPr>
          <w:rFonts w:ascii="Times New Roman" w:hAnsi="Times New Roman" w:cs="Times New Roman"/>
          <w:b/>
          <w:sz w:val="24"/>
          <w:szCs w:val="24"/>
          <w:u w:val="single"/>
        </w:rPr>
        <w:t>E.5.1. Kamuoyunu bilgilendirme ve hesap verebilirlik</w:t>
      </w:r>
    </w:p>
    <w:p w:rsidR="00FD200F" w:rsidRPr="00FD200F" w:rsidRDefault="00FD200F" w:rsidP="006F1B90">
      <w:pPr>
        <w:autoSpaceDE w:val="0"/>
        <w:autoSpaceDN w:val="0"/>
        <w:adjustRightInd w:val="0"/>
        <w:spacing w:after="0" w:line="240" w:lineRule="auto"/>
        <w:rPr>
          <w:rFonts w:ascii="Times New Roman" w:hAnsi="Times New Roman" w:cs="Times New Roman"/>
          <w:b/>
          <w:sz w:val="24"/>
          <w:szCs w:val="24"/>
          <w:u w:val="single"/>
        </w:rPr>
      </w:pPr>
    </w:p>
    <w:tbl>
      <w:tblPr>
        <w:tblStyle w:val="TabloKlavuzu"/>
        <w:tblW w:w="9072" w:type="dxa"/>
        <w:tblInd w:w="250" w:type="dxa"/>
        <w:tblLayout w:type="fixed"/>
        <w:tblLook w:val="04A0" w:firstRow="1" w:lastRow="0" w:firstColumn="1" w:lastColumn="0" w:noHBand="0" w:noVBand="1"/>
      </w:tblPr>
      <w:tblGrid>
        <w:gridCol w:w="1814"/>
        <w:gridCol w:w="1814"/>
        <w:gridCol w:w="1815"/>
        <w:gridCol w:w="1814"/>
        <w:gridCol w:w="1815"/>
      </w:tblGrid>
      <w:tr w:rsidR="00570A4F" w:rsidRPr="00FD200F" w:rsidTr="00570A4F">
        <w:tc>
          <w:tcPr>
            <w:tcW w:w="1814" w:type="dxa"/>
          </w:tcPr>
          <w:p w:rsidR="00570A4F" w:rsidRPr="00FD200F" w:rsidRDefault="00570A4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 xml:space="preserve">1 </w:t>
            </w:r>
            <w:r w:rsidR="00AB67DE" w:rsidRPr="00AB67DE">
              <w:rPr>
                <w:rFonts w:ascii="Times New Roman" w:hAnsi="Times New Roman" w:cs="Times New Roman"/>
                <w:b/>
                <w:sz w:val="24"/>
                <w:szCs w:val="24"/>
              </w:rPr>
              <w:t>DÜZEY</w:t>
            </w:r>
          </w:p>
        </w:tc>
        <w:tc>
          <w:tcPr>
            <w:tcW w:w="1814"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 xml:space="preserve">2 </w:t>
            </w:r>
          </w:p>
        </w:tc>
        <w:tc>
          <w:tcPr>
            <w:tcW w:w="1815"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3</w:t>
            </w:r>
          </w:p>
        </w:tc>
        <w:tc>
          <w:tcPr>
            <w:tcW w:w="1814"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4</w:t>
            </w:r>
          </w:p>
        </w:tc>
        <w:tc>
          <w:tcPr>
            <w:tcW w:w="1815" w:type="dxa"/>
          </w:tcPr>
          <w:p w:rsidR="00570A4F" w:rsidRPr="00FD200F" w:rsidRDefault="00570A4F" w:rsidP="00570A4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5</w:t>
            </w:r>
          </w:p>
        </w:tc>
      </w:tr>
      <w:tr w:rsidR="00570A4F" w:rsidRPr="00FD200F" w:rsidTr="00570A4F">
        <w:tc>
          <w:tcPr>
            <w:tcW w:w="1814" w:type="dxa"/>
          </w:tcPr>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kamuoyunu</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bilgilendirmek ve</w:t>
            </w:r>
            <w:r w:rsidR="00484320">
              <w:rPr>
                <w:rFonts w:ascii="Times New Roman" w:hAnsi="Times New Roman" w:cs="Times New Roman"/>
                <w:sz w:val="24"/>
                <w:szCs w:val="24"/>
              </w:rPr>
              <w:t xml:space="preserve"> </w:t>
            </w:r>
            <w:r w:rsidRPr="00FD200F">
              <w:rPr>
                <w:rFonts w:ascii="Times New Roman" w:hAnsi="Times New Roman" w:cs="Times New Roman"/>
                <w:sz w:val="24"/>
                <w:szCs w:val="24"/>
              </w:rPr>
              <w:t>hesap verebilirliği</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gerçekleştirmek</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üzere</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bulunmamaktadır.</w:t>
            </w:r>
          </w:p>
          <w:p w:rsidR="00570A4F" w:rsidRPr="00FD200F" w:rsidRDefault="00570A4F" w:rsidP="00FD200F">
            <w:pPr>
              <w:autoSpaceDE w:val="0"/>
              <w:autoSpaceDN w:val="0"/>
              <w:adjustRightInd w:val="0"/>
              <w:rPr>
                <w:rFonts w:ascii="Times New Roman" w:hAnsi="Times New Roman" w:cs="Times New Roman"/>
                <w:sz w:val="24"/>
                <w:szCs w:val="24"/>
              </w:rPr>
            </w:pPr>
          </w:p>
        </w:tc>
        <w:tc>
          <w:tcPr>
            <w:tcW w:w="1814" w:type="dxa"/>
          </w:tcPr>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Kurumda şeffaflık</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 hesap</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verebilirlik ilkeleri</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doğrultusunda</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kamuoyunu</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bilgilendirmek</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üzere tanımlı</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bulunmaktadır.</w:t>
            </w:r>
          </w:p>
          <w:p w:rsidR="00570A4F" w:rsidRPr="00FD200F" w:rsidRDefault="00570A4F" w:rsidP="00570A4F">
            <w:pPr>
              <w:autoSpaceDE w:val="0"/>
              <w:autoSpaceDN w:val="0"/>
              <w:adjustRightInd w:val="0"/>
              <w:rPr>
                <w:rFonts w:ascii="Times New Roman" w:hAnsi="Times New Roman" w:cs="Times New Roman"/>
                <w:sz w:val="24"/>
                <w:szCs w:val="24"/>
              </w:rPr>
            </w:pPr>
          </w:p>
        </w:tc>
        <w:tc>
          <w:tcPr>
            <w:tcW w:w="1815" w:type="dxa"/>
          </w:tcPr>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 tanımlı</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süreçleri</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doğrultusunda</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kamuoyunu</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bilgilendirme ve</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hesap verebilirlik</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mekanizmalarını</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işletmektedir.</w:t>
            </w:r>
          </w:p>
          <w:p w:rsidR="00570A4F" w:rsidRPr="00FD200F" w:rsidRDefault="00570A4F" w:rsidP="00570A4F">
            <w:pPr>
              <w:autoSpaceDE w:val="0"/>
              <w:autoSpaceDN w:val="0"/>
              <w:adjustRightInd w:val="0"/>
              <w:rPr>
                <w:rFonts w:ascii="Times New Roman" w:hAnsi="Times New Roman" w:cs="Times New Roman"/>
                <w:sz w:val="24"/>
                <w:szCs w:val="24"/>
              </w:rPr>
            </w:pPr>
          </w:p>
        </w:tc>
        <w:tc>
          <w:tcPr>
            <w:tcW w:w="1814" w:type="dxa"/>
          </w:tcPr>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Kurumun</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kamuoyunu</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bilgilendirme ve</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hesap verebilirlik</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mekanizmaları</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izlenmekte ve</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paydaş görüşleri</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doğrultusunda</w:t>
            </w:r>
          </w:p>
          <w:p w:rsidR="00570A4F" w:rsidRPr="00FD200F" w:rsidRDefault="00FD200F" w:rsidP="00570A4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iyileştirilmektedir.</w:t>
            </w:r>
          </w:p>
        </w:tc>
        <w:tc>
          <w:tcPr>
            <w:tcW w:w="1815" w:type="dxa"/>
          </w:tcPr>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İçselleştirilmiş,</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sistematik,</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sürdürülebilir ve</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örnek</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gösterilebilir</w:t>
            </w:r>
          </w:p>
          <w:p w:rsidR="00FD200F" w:rsidRPr="00FD200F" w:rsidRDefault="00FD200F" w:rsidP="00FD200F">
            <w:pPr>
              <w:autoSpaceDE w:val="0"/>
              <w:autoSpaceDN w:val="0"/>
              <w:adjustRightInd w:val="0"/>
              <w:rPr>
                <w:rFonts w:ascii="Times New Roman" w:hAnsi="Times New Roman" w:cs="Times New Roman"/>
                <w:sz w:val="24"/>
                <w:szCs w:val="24"/>
              </w:rPr>
            </w:pPr>
            <w:r w:rsidRPr="00FD200F">
              <w:rPr>
                <w:rFonts w:ascii="Times New Roman" w:hAnsi="Times New Roman" w:cs="Times New Roman"/>
                <w:sz w:val="24"/>
                <w:szCs w:val="24"/>
              </w:rPr>
              <w:t>uygulamalar</w:t>
            </w:r>
          </w:p>
          <w:p w:rsidR="00570A4F" w:rsidRPr="00FD200F" w:rsidRDefault="00FD200F" w:rsidP="00FD200F">
            <w:pPr>
              <w:pStyle w:val="ListeParagraf"/>
              <w:ind w:left="0"/>
              <w:jc w:val="both"/>
              <w:rPr>
                <w:rFonts w:ascii="Times New Roman" w:hAnsi="Times New Roman" w:cs="Times New Roman"/>
                <w:sz w:val="24"/>
                <w:szCs w:val="24"/>
              </w:rPr>
            </w:pPr>
            <w:r w:rsidRPr="00FD200F">
              <w:rPr>
                <w:rFonts w:ascii="Times New Roman" w:hAnsi="Times New Roman" w:cs="Times New Roman"/>
                <w:sz w:val="24"/>
                <w:szCs w:val="24"/>
              </w:rPr>
              <w:t>bulunmaktadır.</w:t>
            </w:r>
          </w:p>
        </w:tc>
      </w:tr>
    </w:tbl>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u w:val="single"/>
        </w:rPr>
      </w:pPr>
    </w:p>
    <w:p w:rsidR="00AB67DE" w:rsidRPr="00FD200F" w:rsidRDefault="00AB67DE" w:rsidP="00AB67DE">
      <w:pPr>
        <w:autoSpaceDE w:val="0"/>
        <w:autoSpaceDN w:val="0"/>
        <w:adjustRightInd w:val="0"/>
        <w:jc w:val="both"/>
        <w:rPr>
          <w:rFonts w:ascii="Times New Roman" w:hAnsi="Times New Roman" w:cs="Times New Roman"/>
          <w:sz w:val="24"/>
          <w:szCs w:val="24"/>
        </w:rPr>
      </w:pPr>
      <w:r w:rsidRPr="00AB67DE">
        <w:rPr>
          <w:rFonts w:ascii="Times New Roman" w:hAnsi="Times New Roman" w:cs="Times New Roman"/>
          <w:sz w:val="24"/>
          <w:szCs w:val="24"/>
        </w:rPr>
        <w:t>Bölümde kamuoyunu</w:t>
      </w:r>
      <w:r>
        <w:rPr>
          <w:rFonts w:ascii="Times New Roman" w:hAnsi="Times New Roman" w:cs="Times New Roman"/>
          <w:sz w:val="24"/>
          <w:szCs w:val="24"/>
        </w:rPr>
        <w:t xml:space="preserve"> </w:t>
      </w:r>
      <w:r w:rsidRPr="00FD200F">
        <w:rPr>
          <w:rFonts w:ascii="Times New Roman" w:hAnsi="Times New Roman" w:cs="Times New Roman"/>
          <w:sz w:val="24"/>
          <w:szCs w:val="24"/>
        </w:rPr>
        <w:t>bilgilendirmek ve</w:t>
      </w:r>
      <w:r>
        <w:rPr>
          <w:rFonts w:ascii="Times New Roman" w:hAnsi="Times New Roman" w:cs="Times New Roman"/>
          <w:sz w:val="24"/>
          <w:szCs w:val="24"/>
        </w:rPr>
        <w:t xml:space="preserve"> </w:t>
      </w:r>
      <w:r w:rsidRPr="00FD200F">
        <w:rPr>
          <w:rFonts w:ascii="Times New Roman" w:hAnsi="Times New Roman" w:cs="Times New Roman"/>
          <w:sz w:val="24"/>
          <w:szCs w:val="24"/>
        </w:rPr>
        <w:t>hesap verebilirliği</w:t>
      </w:r>
      <w:r>
        <w:rPr>
          <w:rFonts w:ascii="Times New Roman" w:hAnsi="Times New Roman" w:cs="Times New Roman"/>
          <w:sz w:val="24"/>
          <w:szCs w:val="24"/>
        </w:rPr>
        <w:t xml:space="preserve"> </w:t>
      </w:r>
      <w:r w:rsidRPr="00FD200F">
        <w:rPr>
          <w:rFonts w:ascii="Times New Roman" w:hAnsi="Times New Roman" w:cs="Times New Roman"/>
          <w:sz w:val="24"/>
          <w:szCs w:val="24"/>
        </w:rPr>
        <w:t>gerçekleştirmek</w:t>
      </w:r>
      <w:r>
        <w:rPr>
          <w:rFonts w:ascii="Times New Roman" w:hAnsi="Times New Roman" w:cs="Times New Roman"/>
          <w:sz w:val="24"/>
          <w:szCs w:val="24"/>
        </w:rPr>
        <w:t xml:space="preserve"> </w:t>
      </w:r>
      <w:r w:rsidRPr="00FD200F">
        <w:rPr>
          <w:rFonts w:ascii="Times New Roman" w:hAnsi="Times New Roman" w:cs="Times New Roman"/>
          <w:sz w:val="24"/>
          <w:szCs w:val="24"/>
        </w:rPr>
        <w:t>üzere</w:t>
      </w:r>
      <w:r>
        <w:rPr>
          <w:rFonts w:ascii="Times New Roman" w:hAnsi="Times New Roman" w:cs="Times New Roman"/>
          <w:sz w:val="24"/>
          <w:szCs w:val="24"/>
        </w:rPr>
        <w:t xml:space="preserve"> m</w:t>
      </w:r>
      <w:r w:rsidRPr="00FD200F">
        <w:rPr>
          <w:rFonts w:ascii="Times New Roman" w:hAnsi="Times New Roman" w:cs="Times New Roman"/>
          <w:sz w:val="24"/>
          <w:szCs w:val="24"/>
        </w:rPr>
        <w:t>ekanizmalar</w:t>
      </w:r>
      <w:r>
        <w:rPr>
          <w:rFonts w:ascii="Times New Roman" w:hAnsi="Times New Roman" w:cs="Times New Roman"/>
          <w:sz w:val="24"/>
          <w:szCs w:val="24"/>
        </w:rPr>
        <w:t xml:space="preserve"> mevcut değildir. </w:t>
      </w:r>
    </w:p>
    <w:p w:rsidR="00570A4F" w:rsidRPr="00FD200F" w:rsidRDefault="00570A4F" w:rsidP="006F1B90">
      <w:pPr>
        <w:autoSpaceDE w:val="0"/>
        <w:autoSpaceDN w:val="0"/>
        <w:adjustRightInd w:val="0"/>
        <w:spacing w:after="0" w:line="240" w:lineRule="auto"/>
        <w:rPr>
          <w:rFonts w:ascii="Times New Roman" w:hAnsi="Times New Roman" w:cs="Times New Roman"/>
          <w:b/>
          <w:sz w:val="24"/>
          <w:szCs w:val="24"/>
          <w:u w:val="single"/>
        </w:rPr>
      </w:pPr>
    </w:p>
    <w:p w:rsidR="00264679" w:rsidRPr="00FD200F" w:rsidRDefault="00264679" w:rsidP="006F1B90">
      <w:pPr>
        <w:autoSpaceDE w:val="0"/>
        <w:autoSpaceDN w:val="0"/>
        <w:adjustRightInd w:val="0"/>
        <w:spacing w:after="0" w:line="240" w:lineRule="auto"/>
        <w:rPr>
          <w:rFonts w:ascii="Times New Roman" w:hAnsi="Times New Roman" w:cs="Times New Roman"/>
          <w:b/>
          <w:sz w:val="24"/>
          <w:szCs w:val="24"/>
          <w:u w:val="single"/>
        </w:rPr>
      </w:pPr>
    </w:p>
    <w:p w:rsidR="00264679" w:rsidRPr="00FD200F" w:rsidRDefault="00264679" w:rsidP="006F1B90">
      <w:pPr>
        <w:autoSpaceDE w:val="0"/>
        <w:autoSpaceDN w:val="0"/>
        <w:adjustRightInd w:val="0"/>
        <w:spacing w:after="0" w:line="240" w:lineRule="auto"/>
        <w:rPr>
          <w:rFonts w:ascii="Times New Roman" w:hAnsi="Times New Roman" w:cs="Times New Roman"/>
          <w:b/>
          <w:sz w:val="24"/>
          <w:szCs w:val="24"/>
          <w:u w:val="single"/>
        </w:rPr>
      </w:pPr>
    </w:p>
    <w:p w:rsidR="00264679" w:rsidRPr="00FD200F" w:rsidRDefault="00264679" w:rsidP="006F1B90">
      <w:pPr>
        <w:autoSpaceDE w:val="0"/>
        <w:autoSpaceDN w:val="0"/>
        <w:adjustRightInd w:val="0"/>
        <w:spacing w:after="0" w:line="240" w:lineRule="auto"/>
        <w:rPr>
          <w:rFonts w:ascii="Times New Roman" w:hAnsi="Times New Roman" w:cs="Times New Roman"/>
          <w:b/>
          <w:sz w:val="24"/>
          <w:szCs w:val="24"/>
          <w:u w:val="single"/>
        </w:rPr>
      </w:pPr>
    </w:p>
    <w:p w:rsidR="00264679" w:rsidRPr="00FD200F" w:rsidRDefault="00264679" w:rsidP="006F1B90">
      <w:pPr>
        <w:autoSpaceDE w:val="0"/>
        <w:autoSpaceDN w:val="0"/>
        <w:adjustRightInd w:val="0"/>
        <w:spacing w:after="0" w:line="240" w:lineRule="auto"/>
        <w:rPr>
          <w:rFonts w:ascii="Times New Roman" w:hAnsi="Times New Roman" w:cs="Times New Roman"/>
          <w:b/>
          <w:sz w:val="24"/>
          <w:szCs w:val="24"/>
          <w:u w:val="single"/>
        </w:rPr>
      </w:pPr>
    </w:p>
    <w:p w:rsidR="00264679" w:rsidRPr="00FD200F" w:rsidRDefault="00264679" w:rsidP="006F1B90">
      <w:pPr>
        <w:autoSpaceDE w:val="0"/>
        <w:autoSpaceDN w:val="0"/>
        <w:adjustRightInd w:val="0"/>
        <w:spacing w:after="0" w:line="240" w:lineRule="auto"/>
        <w:rPr>
          <w:rFonts w:ascii="Times New Roman" w:hAnsi="Times New Roman" w:cs="Times New Roman"/>
          <w:b/>
          <w:sz w:val="24"/>
          <w:szCs w:val="24"/>
          <w:u w:val="single"/>
        </w:rPr>
      </w:pPr>
    </w:p>
    <w:p w:rsidR="00264679" w:rsidRPr="00FD200F" w:rsidRDefault="00264679" w:rsidP="006F1B90">
      <w:pPr>
        <w:autoSpaceDE w:val="0"/>
        <w:autoSpaceDN w:val="0"/>
        <w:adjustRightInd w:val="0"/>
        <w:spacing w:after="0" w:line="240" w:lineRule="auto"/>
        <w:rPr>
          <w:rFonts w:ascii="Times New Roman" w:hAnsi="Times New Roman" w:cs="Times New Roman"/>
          <w:b/>
          <w:sz w:val="24"/>
          <w:szCs w:val="24"/>
          <w:u w:val="single"/>
        </w:rPr>
      </w:pPr>
    </w:p>
    <w:p w:rsidR="00264679" w:rsidRPr="00FD200F" w:rsidRDefault="00264679" w:rsidP="006F1B90">
      <w:pPr>
        <w:autoSpaceDE w:val="0"/>
        <w:autoSpaceDN w:val="0"/>
        <w:adjustRightInd w:val="0"/>
        <w:spacing w:after="0" w:line="240" w:lineRule="auto"/>
        <w:rPr>
          <w:rFonts w:ascii="Times New Roman" w:hAnsi="Times New Roman" w:cs="Times New Roman"/>
          <w:b/>
          <w:sz w:val="24"/>
          <w:szCs w:val="24"/>
          <w:u w:val="single"/>
        </w:rPr>
      </w:pPr>
    </w:p>
    <w:p w:rsidR="00264679" w:rsidRPr="00FD200F" w:rsidRDefault="00264679" w:rsidP="006F1B90">
      <w:pPr>
        <w:autoSpaceDE w:val="0"/>
        <w:autoSpaceDN w:val="0"/>
        <w:adjustRightInd w:val="0"/>
        <w:spacing w:after="0" w:line="240" w:lineRule="auto"/>
        <w:rPr>
          <w:rFonts w:ascii="Times New Roman" w:hAnsi="Times New Roman" w:cs="Times New Roman"/>
          <w:b/>
          <w:sz w:val="24"/>
          <w:szCs w:val="24"/>
          <w:u w:val="single"/>
        </w:rPr>
      </w:pPr>
    </w:p>
    <w:p w:rsidR="00264679" w:rsidRPr="00FD200F" w:rsidRDefault="00264679" w:rsidP="006F1B90">
      <w:pPr>
        <w:autoSpaceDE w:val="0"/>
        <w:autoSpaceDN w:val="0"/>
        <w:adjustRightInd w:val="0"/>
        <w:spacing w:after="0" w:line="240" w:lineRule="auto"/>
        <w:rPr>
          <w:rFonts w:ascii="Times New Roman" w:hAnsi="Times New Roman" w:cs="Times New Roman"/>
          <w:b/>
          <w:sz w:val="24"/>
          <w:szCs w:val="24"/>
          <w:u w:val="single"/>
        </w:rPr>
      </w:pPr>
    </w:p>
    <w:p w:rsidR="00264679" w:rsidRPr="00FD200F" w:rsidRDefault="00264679" w:rsidP="006F1B90">
      <w:pPr>
        <w:autoSpaceDE w:val="0"/>
        <w:autoSpaceDN w:val="0"/>
        <w:adjustRightInd w:val="0"/>
        <w:spacing w:after="0" w:line="240" w:lineRule="auto"/>
        <w:rPr>
          <w:rFonts w:ascii="Times New Roman" w:hAnsi="Times New Roman" w:cs="Times New Roman"/>
          <w:b/>
          <w:sz w:val="24"/>
          <w:szCs w:val="24"/>
          <w:u w:val="single"/>
        </w:rPr>
      </w:pPr>
    </w:p>
    <w:p w:rsidR="006F1B90" w:rsidRPr="00FD200F" w:rsidRDefault="006F1B90" w:rsidP="006F1B90">
      <w:pPr>
        <w:autoSpaceDE w:val="0"/>
        <w:autoSpaceDN w:val="0"/>
        <w:adjustRightInd w:val="0"/>
        <w:spacing w:after="0" w:line="240" w:lineRule="auto"/>
        <w:rPr>
          <w:rFonts w:ascii="Times New Roman" w:hAnsi="Times New Roman" w:cs="Times New Roman"/>
          <w:b/>
          <w:bCs/>
          <w:sz w:val="24"/>
          <w:szCs w:val="24"/>
        </w:rPr>
      </w:pPr>
    </w:p>
    <w:sectPr w:rsidR="006F1B90" w:rsidRPr="00FD200F" w:rsidSect="00AD7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A68AC3"/>
    <w:multiLevelType w:val="hybridMultilevel"/>
    <w:tmpl w:val="66C772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5D6746"/>
    <w:multiLevelType w:val="hybridMultilevel"/>
    <w:tmpl w:val="979D17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2465D0"/>
    <w:multiLevelType w:val="hybridMultilevel"/>
    <w:tmpl w:val="79836C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3C04F9"/>
    <w:multiLevelType w:val="multilevel"/>
    <w:tmpl w:val="EBF0F8E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6C37C7"/>
    <w:multiLevelType w:val="hybridMultilevel"/>
    <w:tmpl w:val="06A407E8"/>
    <w:lvl w:ilvl="0" w:tplc="8D325388">
      <w:start w:val="202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AA641D"/>
    <w:multiLevelType w:val="hybridMultilevel"/>
    <w:tmpl w:val="0F7ECC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6BD06DE"/>
    <w:multiLevelType w:val="hybridMultilevel"/>
    <w:tmpl w:val="3D368C18"/>
    <w:lvl w:ilvl="0" w:tplc="8A241E3C">
      <w:start w:val="2015"/>
      <w:numFmt w:val="bullet"/>
      <w:lvlText w:val=""/>
      <w:lvlJc w:val="left"/>
      <w:pPr>
        <w:ind w:left="720" w:hanging="360"/>
      </w:pPr>
      <w:rPr>
        <w:rFonts w:ascii="Symbol" w:eastAsiaTheme="minorHAnsi" w:hAnsi="Symbol" w:cs="Calibri" w:hint="default"/>
        <w:b w:val="0"/>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E526863"/>
    <w:multiLevelType w:val="hybridMultilevel"/>
    <w:tmpl w:val="41CC9350"/>
    <w:lvl w:ilvl="0" w:tplc="4CAE0702">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6ACC5D8A"/>
    <w:multiLevelType w:val="hybridMultilevel"/>
    <w:tmpl w:val="EBF2361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FFC3BF6"/>
    <w:multiLevelType w:val="hybridMultilevel"/>
    <w:tmpl w:val="E4A8A82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7"/>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9E"/>
    <w:rsid w:val="00034DC5"/>
    <w:rsid w:val="000A5A4E"/>
    <w:rsid w:val="0010777E"/>
    <w:rsid w:val="001B31D6"/>
    <w:rsid w:val="00233226"/>
    <w:rsid w:val="00253D69"/>
    <w:rsid w:val="00264679"/>
    <w:rsid w:val="00272B1C"/>
    <w:rsid w:val="002B3E38"/>
    <w:rsid w:val="003228C4"/>
    <w:rsid w:val="003244FB"/>
    <w:rsid w:val="00343760"/>
    <w:rsid w:val="003522B5"/>
    <w:rsid w:val="00392301"/>
    <w:rsid w:val="00484320"/>
    <w:rsid w:val="00570A4F"/>
    <w:rsid w:val="005736AC"/>
    <w:rsid w:val="00582367"/>
    <w:rsid w:val="005D4AC2"/>
    <w:rsid w:val="005E1CBD"/>
    <w:rsid w:val="0068647F"/>
    <w:rsid w:val="006B3360"/>
    <w:rsid w:val="006E7D05"/>
    <w:rsid w:val="006F1B90"/>
    <w:rsid w:val="006F387B"/>
    <w:rsid w:val="006F6E44"/>
    <w:rsid w:val="00703F62"/>
    <w:rsid w:val="00734F88"/>
    <w:rsid w:val="00736EF4"/>
    <w:rsid w:val="00760D27"/>
    <w:rsid w:val="00797D0D"/>
    <w:rsid w:val="007B676B"/>
    <w:rsid w:val="00833297"/>
    <w:rsid w:val="008673DB"/>
    <w:rsid w:val="008F1916"/>
    <w:rsid w:val="009A5380"/>
    <w:rsid w:val="009C2BA7"/>
    <w:rsid w:val="00A052DB"/>
    <w:rsid w:val="00A112A7"/>
    <w:rsid w:val="00A16ECB"/>
    <w:rsid w:val="00A232D5"/>
    <w:rsid w:val="00A84195"/>
    <w:rsid w:val="00AB67DE"/>
    <w:rsid w:val="00AD70E3"/>
    <w:rsid w:val="00AE6E54"/>
    <w:rsid w:val="00AF7842"/>
    <w:rsid w:val="00B121C5"/>
    <w:rsid w:val="00B14A03"/>
    <w:rsid w:val="00B245DF"/>
    <w:rsid w:val="00B66D69"/>
    <w:rsid w:val="00B80A9E"/>
    <w:rsid w:val="00BB7A34"/>
    <w:rsid w:val="00C53046"/>
    <w:rsid w:val="00C56ABD"/>
    <w:rsid w:val="00C62620"/>
    <w:rsid w:val="00CA2F8C"/>
    <w:rsid w:val="00CD159C"/>
    <w:rsid w:val="00CF3034"/>
    <w:rsid w:val="00D15DBA"/>
    <w:rsid w:val="00D70CAF"/>
    <w:rsid w:val="00DB3776"/>
    <w:rsid w:val="00E173DB"/>
    <w:rsid w:val="00E17E0A"/>
    <w:rsid w:val="00E2036C"/>
    <w:rsid w:val="00E32736"/>
    <w:rsid w:val="00E932FE"/>
    <w:rsid w:val="00F07B0B"/>
    <w:rsid w:val="00F15EFA"/>
    <w:rsid w:val="00F46A93"/>
    <w:rsid w:val="00FD200F"/>
    <w:rsid w:val="00FD2F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5C689-BBDD-41D6-828E-786CCF1E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0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80A9E"/>
    <w:pPr>
      <w:ind w:left="720"/>
      <w:contextualSpacing/>
    </w:pPr>
  </w:style>
  <w:style w:type="paragraph" w:customStyle="1" w:styleId="Default">
    <w:name w:val="Default"/>
    <w:rsid w:val="00B80A9E"/>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0A9E"/>
    <w:rPr>
      <w:color w:val="0000FF" w:themeColor="hyperlink"/>
      <w:u w:val="single"/>
    </w:rPr>
  </w:style>
  <w:style w:type="table" w:styleId="TabloKlavuzu">
    <w:name w:val="Table Grid"/>
    <w:basedOn w:val="NormalTablo"/>
    <w:uiPriority w:val="59"/>
    <w:rsid w:val="00B1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5380"/>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10">
    <w:name w:val="Table Normal10"/>
    <w:uiPriority w:val="2"/>
    <w:semiHidden/>
    <w:unhideWhenUsed/>
    <w:qFormat/>
    <w:rsid w:val="00FD2F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1B31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8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bf.bandirma.edu.tr/tr/isletme/Sayfa/Goster/Bolumun-Amac-ve-Hedefleri-1637" TargetMode="External"/><Relationship Id="rId13" Type="http://schemas.openxmlformats.org/officeDocument/2006/relationships/hyperlink" Target="https://webyonetim.bandirma.edu.tr/Content/Web/Yuklemeler/DosyaYoneticisi/412/files/2_Lisans.pdf" TargetMode="External"/><Relationship Id="rId18" Type="http://schemas.openxmlformats.org/officeDocument/2006/relationships/hyperlink" Target="https://webyonetim.bandirma.edu.tr/Content/Web/Yuklemeler/DosyaYoneticisi/412/files/C_7_Muafiyet_intibak_islemleri_yonergesi.pdf" TargetMode="External"/><Relationship Id="rId26" Type="http://schemas.openxmlformats.org/officeDocument/2006/relationships/hyperlink" Target="https://sbe.bandirma.edu.tr/" TargetMode="External"/><Relationship Id="rId3" Type="http://schemas.openxmlformats.org/officeDocument/2006/relationships/styles" Target="styles.xml"/><Relationship Id="rId21" Type="http://schemas.openxmlformats.org/officeDocument/2006/relationships/hyperlink" Target="https://obs.bandirma.edu.tr/oibs/bologna/progCourses.aspx?lang=tr&amp;curSunit=4891" TargetMode="External"/><Relationship Id="rId7" Type="http://schemas.openxmlformats.org/officeDocument/2006/relationships/hyperlink" Target="https://iibf.bandirma.edu.tr/tr/isletme/Sayfa/Goster/Bolum-Misyon-ve-Vizyonu-14279" TargetMode="External"/><Relationship Id="rId12" Type="http://schemas.openxmlformats.org/officeDocument/2006/relationships/hyperlink" Target="https://webyonetim.bandirma.edu.tr/Content/Web/Yuklemeler/DosyaYoneticisi/412/files/1_Lisans.pdf" TargetMode="External"/><Relationship Id="rId17" Type="http://schemas.openxmlformats.org/officeDocument/2006/relationships/hyperlink" Target="https://lms.bandirma.edu.tr/" TargetMode="External"/><Relationship Id="rId25" Type="http://schemas.openxmlformats.org/officeDocument/2006/relationships/hyperlink" Target="http://bap.bandirma.edu.t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ebyonetim.bandirma.edu.tr/Content/Web/Yuklemeler/DosyaYoneticisi/412/files/C_8_%20bagil_degerlendirme%20y&#246;nergesi_doc%20(1)-d&#246;n&#252;&#351;t&#252;r&#252;ld&#252;.pdf" TargetMode="External"/><Relationship Id="rId20" Type="http://schemas.openxmlformats.org/officeDocument/2006/relationships/hyperlink" Target="https://www.bandirma.edu.tr/Content/Web/Yuklemeler/DosyaYoneticisi/6/files/cift_anadal_yonerge.pdf" TargetMode="External"/><Relationship Id="rId29" Type="http://schemas.openxmlformats.org/officeDocument/2006/relationships/hyperlink" Target="https://obs.bandirma.edu.tr/" TargetMode="External"/><Relationship Id="rId1" Type="http://schemas.openxmlformats.org/officeDocument/2006/relationships/customXml" Target="../customXml/item1.xml"/><Relationship Id="rId6" Type="http://schemas.openxmlformats.org/officeDocument/2006/relationships/hyperlink" Target="mailto:hokuyan@bandirma.edu.tr" TargetMode="External"/><Relationship Id="rId11" Type="http://schemas.openxmlformats.org/officeDocument/2006/relationships/hyperlink" Target="https://obs.bandirma.edu.tr/oibs/bologna/index.aspx?lang=tr&amp;curOp=showPac&amp;curUnit=11&amp;curSunit=4891" TargetMode="External"/><Relationship Id="rId24" Type="http://schemas.openxmlformats.org/officeDocument/2006/relationships/hyperlink" Target="https://sksdb.bandirma.edu.tr/Content/Web/Yuklemeler/DosyaYoneticisi/316/files/web%20sitesi.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byonetim.bandirma.edu.tr/Content/Web/Yuklemeler/DosyaYoneticisi/412/files/4_Lisans.pdf" TargetMode="External"/><Relationship Id="rId23" Type="http://schemas.openxmlformats.org/officeDocument/2006/relationships/hyperlink" Target="https://webyonetim.bandirma.edu.tr/Content/Web/Yuklemeler/DosyaYoneticisi/290/files/Yonerge/OgretimUyesiAtamaYukseltilmeKriterleri_V4.pdf" TargetMode="External"/><Relationship Id="rId28" Type="http://schemas.openxmlformats.org/officeDocument/2006/relationships/hyperlink" Target="https://ebys.bandirma.edu.tr/enVision/Login.aspx" TargetMode="External"/><Relationship Id="rId10" Type="http://schemas.openxmlformats.org/officeDocument/2006/relationships/hyperlink" Target="https://obs.bandirma.edu.tr/oibs/bologna/index.aspx?lang=tr&amp;curOp=showPac&amp;curUnit=11&amp;curSunit=4891" TargetMode="External"/><Relationship Id="rId19" Type="http://schemas.openxmlformats.org/officeDocument/2006/relationships/hyperlink" Target="https://www.resmigazete.gov.tr/eskiler/2016/09/20160909-16.htm" TargetMode="External"/><Relationship Id="rId31" Type="http://schemas.openxmlformats.org/officeDocument/2006/relationships/hyperlink" Target="https://bidb.bandirma.edu.tr/tr/bidb" TargetMode="External"/><Relationship Id="rId4" Type="http://schemas.openxmlformats.org/officeDocument/2006/relationships/settings" Target="settings.xml"/><Relationship Id="rId9" Type="http://schemas.openxmlformats.org/officeDocument/2006/relationships/hyperlink" Target="https://erasmus.bandirma.edu.tr/tr/erasmus/Duyuru/Liste?k=-1" TargetMode="External"/><Relationship Id="rId14" Type="http://schemas.openxmlformats.org/officeDocument/2006/relationships/hyperlink" Target="https://webyonetim.bandirma.edu.tr/Content/Web/Yuklemeler/DosyaYoneticisi/412/files/3_Lisans.pdf" TargetMode="External"/><Relationship Id="rId22" Type="http://schemas.openxmlformats.org/officeDocument/2006/relationships/hyperlink" Target="https://oidb.bandirma.edu.tr/tr/oidb" TargetMode="External"/><Relationship Id="rId27" Type="http://schemas.openxmlformats.org/officeDocument/2006/relationships/hyperlink" Target="https://iibf.bandirma.edu.tr/tr/isletme/Personel/AkademikYonetim" TargetMode="External"/><Relationship Id="rId30" Type="http://schemas.openxmlformats.org/officeDocument/2006/relationships/hyperlink" Target="https://lms.bandirma.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6B3D9-C00A-4914-8182-A653981E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8424</Words>
  <Characters>48020</Characters>
  <Application>Microsoft Office Word</Application>
  <DocSecurity>0</DocSecurity>
  <Lines>400</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Microsoft hesabı</cp:lastModifiedBy>
  <cp:revision>2</cp:revision>
  <dcterms:created xsi:type="dcterms:W3CDTF">2025-09-05T07:50:00Z</dcterms:created>
  <dcterms:modified xsi:type="dcterms:W3CDTF">2025-09-05T07:50:00Z</dcterms:modified>
</cp:coreProperties>
</file>